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AA" w:rsidRDefault="00C950AA" w:rsidP="0007696C">
      <w:pPr>
        <w:jc w:val="center"/>
        <w:rPr>
          <w:rFonts w:ascii="Book Antiqua" w:hAnsi="Book Antiqua" w:cs="Book Antiqua"/>
          <w:b/>
          <w:bCs/>
          <w:sz w:val="36"/>
          <w:szCs w:val="36"/>
        </w:rPr>
      </w:pPr>
      <w:r>
        <w:rPr>
          <w:rFonts w:ascii="Book Antiqua" w:hAnsi="Book Antiqua" w:cs="Book Antiqua"/>
          <w:b/>
          <w:bCs/>
          <w:sz w:val="36"/>
          <w:szCs w:val="36"/>
        </w:rPr>
        <w:t xml:space="preserve">CONTRACT </w:t>
      </w:r>
    </w:p>
    <w:p w:rsidR="00C950AA" w:rsidRDefault="00C950AA" w:rsidP="0007696C">
      <w:pPr>
        <w:jc w:val="center"/>
        <w:rPr>
          <w:rFonts w:ascii="Book Antiqua" w:hAnsi="Book Antiqua" w:cs="Book Antiqua"/>
          <w:b/>
          <w:bCs/>
          <w:sz w:val="32"/>
          <w:szCs w:val="32"/>
        </w:rPr>
      </w:pPr>
      <w:r>
        <w:rPr>
          <w:rFonts w:ascii="Book Antiqua" w:hAnsi="Book Antiqua" w:cs="Book Antiqua"/>
          <w:b/>
          <w:bCs/>
          <w:sz w:val="32"/>
          <w:szCs w:val="32"/>
        </w:rPr>
        <w:t xml:space="preserve">DE DELEGARE A GESTIUNII SERVICIULUI </w:t>
      </w:r>
    </w:p>
    <w:p w:rsidR="00C950AA" w:rsidRDefault="00C950AA" w:rsidP="0007696C">
      <w:pPr>
        <w:jc w:val="center"/>
        <w:rPr>
          <w:rFonts w:ascii="Book Antiqua" w:hAnsi="Book Antiqua" w:cs="Book Antiqua"/>
          <w:b/>
          <w:bCs/>
          <w:sz w:val="32"/>
          <w:szCs w:val="32"/>
        </w:rPr>
      </w:pPr>
      <w:r>
        <w:rPr>
          <w:rFonts w:ascii="Book Antiqua" w:hAnsi="Book Antiqua" w:cs="Book Antiqua"/>
          <w:b/>
          <w:bCs/>
          <w:sz w:val="32"/>
          <w:szCs w:val="32"/>
        </w:rPr>
        <w:t xml:space="preserve">DE TRANSPORT PUBLIC LOCAL PRIN CONCESIUNE </w:t>
      </w:r>
    </w:p>
    <w:p w:rsidR="00C950AA" w:rsidRDefault="00C950AA" w:rsidP="0007696C">
      <w:pPr>
        <w:jc w:val="center"/>
        <w:rPr>
          <w:rFonts w:ascii="Book Antiqua" w:hAnsi="Book Antiqua" w:cs="Book Antiqua"/>
          <w:b/>
          <w:bCs/>
          <w:sz w:val="32"/>
          <w:szCs w:val="32"/>
        </w:rPr>
      </w:pPr>
      <w:r>
        <w:rPr>
          <w:rFonts w:ascii="Book Antiqua" w:hAnsi="Book Antiqua" w:cs="Book Antiqua"/>
          <w:b/>
          <w:bCs/>
          <w:sz w:val="32"/>
          <w:szCs w:val="32"/>
        </w:rPr>
        <w:t>ÎN MUNICIPIUL TG-JIU</w:t>
      </w:r>
    </w:p>
    <w:p w:rsidR="00C950AA" w:rsidRDefault="00C950AA" w:rsidP="0007696C">
      <w:pPr>
        <w:jc w:val="center"/>
        <w:rPr>
          <w:rFonts w:ascii="Book Antiqua" w:hAnsi="Book Antiqua" w:cs="Book Antiqua"/>
          <w:sz w:val="28"/>
          <w:szCs w:val="28"/>
        </w:rPr>
      </w:pPr>
    </w:p>
    <w:p w:rsidR="00C950AA" w:rsidRDefault="00C950AA" w:rsidP="0007696C">
      <w:pPr>
        <w:jc w:val="center"/>
        <w:rPr>
          <w:rFonts w:ascii="Book Antiqua" w:hAnsi="Book Antiqua" w:cs="Book Antiqua"/>
          <w:sz w:val="28"/>
          <w:szCs w:val="28"/>
        </w:rPr>
      </w:pPr>
      <w:r>
        <w:rPr>
          <w:rFonts w:ascii="Book Antiqua" w:hAnsi="Book Antiqua" w:cs="Book Antiqua"/>
          <w:b/>
          <w:bCs/>
          <w:sz w:val="28"/>
          <w:szCs w:val="28"/>
        </w:rPr>
        <w:t>Nr.</w:t>
      </w:r>
      <w:r>
        <w:rPr>
          <w:rFonts w:ascii="Book Antiqua" w:hAnsi="Book Antiqua" w:cs="Book Antiqua"/>
          <w:sz w:val="28"/>
          <w:szCs w:val="28"/>
        </w:rPr>
        <w:t xml:space="preserve">  ________/____________</w:t>
      </w:r>
    </w:p>
    <w:p w:rsidR="00C950AA" w:rsidRDefault="00C950AA" w:rsidP="0007696C">
      <w:pPr>
        <w:ind w:firstLine="720"/>
        <w:jc w:val="both"/>
        <w:rPr>
          <w:rFonts w:ascii="Book Antiqua" w:hAnsi="Book Antiqua" w:cs="Book Antiqua"/>
          <w:b/>
          <w:bCs/>
          <w:sz w:val="28"/>
          <w:szCs w:val="28"/>
        </w:rPr>
      </w:pPr>
    </w:p>
    <w:p w:rsidR="00C950AA" w:rsidRDefault="00C950AA" w:rsidP="0007696C">
      <w:pPr>
        <w:ind w:firstLine="720"/>
        <w:jc w:val="both"/>
        <w:rPr>
          <w:rFonts w:ascii="Book Antiqua" w:hAnsi="Book Antiqua" w:cs="Book Antiqua"/>
          <w:b/>
          <w:bCs/>
          <w:sz w:val="28"/>
          <w:szCs w:val="28"/>
        </w:rPr>
      </w:pPr>
    </w:p>
    <w:p w:rsidR="00C950AA" w:rsidRDefault="00C950AA" w:rsidP="0007696C">
      <w:pPr>
        <w:ind w:firstLine="720"/>
        <w:jc w:val="both"/>
        <w:rPr>
          <w:rFonts w:ascii="Book Antiqua" w:hAnsi="Book Antiqua" w:cs="Book Antiqua"/>
          <w:b/>
          <w:bCs/>
          <w:sz w:val="28"/>
          <w:szCs w:val="28"/>
        </w:rPr>
      </w:pPr>
      <w:r>
        <w:rPr>
          <w:rFonts w:ascii="Book Antiqua" w:hAnsi="Book Antiqua" w:cs="Book Antiqua"/>
          <w:b/>
          <w:bCs/>
          <w:sz w:val="28"/>
          <w:szCs w:val="28"/>
        </w:rPr>
        <w:t xml:space="preserve">PREZENTUL CONTRACT DE DELEGARE A GESTIUNII SERVICIULUI DE TRANSPORT PUBLIC LOCAL PRIN CONCESIUNE </w:t>
      </w:r>
      <w:r>
        <w:rPr>
          <w:rFonts w:ascii="Book Antiqua" w:hAnsi="Book Antiqua" w:cs="Book Antiqua"/>
          <w:sz w:val="28"/>
          <w:szCs w:val="28"/>
        </w:rPr>
        <w:t>a fost încheiat la data de ______________ între:</w:t>
      </w:r>
    </w:p>
    <w:p w:rsidR="00C950AA" w:rsidRDefault="00C950AA" w:rsidP="0007696C">
      <w:pPr>
        <w:jc w:val="both"/>
        <w:rPr>
          <w:rFonts w:ascii="Book Antiqua" w:hAnsi="Book Antiqua" w:cs="Book Antiqua"/>
          <w:sz w:val="28"/>
          <w:szCs w:val="28"/>
        </w:rPr>
      </w:pPr>
    </w:p>
    <w:p w:rsidR="00C950AA" w:rsidRDefault="00C950AA" w:rsidP="0007696C">
      <w:pPr>
        <w:ind w:firstLine="720"/>
        <w:jc w:val="both"/>
        <w:rPr>
          <w:rFonts w:ascii="Book Antiqua" w:hAnsi="Book Antiqua" w:cs="Book Antiqua"/>
          <w:sz w:val="28"/>
          <w:szCs w:val="28"/>
        </w:rPr>
      </w:pPr>
      <w:r>
        <w:rPr>
          <w:rFonts w:ascii="Book Antiqua" w:hAnsi="Book Antiqua" w:cs="Book Antiqua"/>
          <w:sz w:val="28"/>
          <w:szCs w:val="28"/>
        </w:rPr>
        <w:t xml:space="preserve">Municipiul Tg-Jiu, persoana juridică, cu sediul în Tg-Jiu, Str. Bd. Constantin Brâncuşi Nr.19, având cod fiscal 4956065, cont nr. RO79TREZ24A840302400300X deschis la Trezoreria municipiului Tg-Jiu, reprezentat prin domnul </w:t>
      </w:r>
      <w:r w:rsidR="0015746F">
        <w:rPr>
          <w:rFonts w:ascii="Book Antiqua" w:hAnsi="Book Antiqua" w:cs="Book Antiqua"/>
          <w:sz w:val="28"/>
          <w:szCs w:val="28"/>
        </w:rPr>
        <w:t>Marcel Laurentiu Romanescu</w:t>
      </w:r>
      <w:r>
        <w:rPr>
          <w:rFonts w:ascii="Book Antiqua" w:hAnsi="Book Antiqua" w:cs="Book Antiqua"/>
          <w:sz w:val="28"/>
          <w:szCs w:val="28"/>
        </w:rPr>
        <w:t xml:space="preserve">, având funcţia de Primar al municipiului Tg-Jiu, în calitate de </w:t>
      </w:r>
      <w:r>
        <w:rPr>
          <w:rFonts w:ascii="Book Antiqua" w:hAnsi="Book Antiqua" w:cs="Book Antiqua"/>
          <w:b/>
          <w:bCs/>
          <w:sz w:val="28"/>
          <w:szCs w:val="28"/>
        </w:rPr>
        <w:t xml:space="preserve">delegatar, </w:t>
      </w:r>
      <w:r>
        <w:rPr>
          <w:rFonts w:ascii="Book Antiqua" w:hAnsi="Book Antiqua" w:cs="Book Antiqua"/>
          <w:sz w:val="28"/>
          <w:szCs w:val="28"/>
        </w:rPr>
        <w:t xml:space="preserve">pe de o parte, denumit în continuare </w:t>
      </w:r>
      <w:r>
        <w:rPr>
          <w:rFonts w:ascii="Book Antiqua" w:hAnsi="Book Antiqua" w:cs="Book Antiqua"/>
          <w:b/>
          <w:bCs/>
          <w:sz w:val="28"/>
          <w:szCs w:val="28"/>
        </w:rPr>
        <w:t>Autoritatea Contractantă</w:t>
      </w:r>
      <w:r>
        <w:rPr>
          <w:rFonts w:ascii="Book Antiqua" w:hAnsi="Book Antiqua" w:cs="Book Antiqua"/>
          <w:sz w:val="28"/>
          <w:szCs w:val="28"/>
        </w:rPr>
        <w:t xml:space="preserv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 xml:space="preserve">     şi </w:t>
      </w:r>
    </w:p>
    <w:p w:rsidR="00C950AA" w:rsidRDefault="00C950AA" w:rsidP="0007696C">
      <w:pPr>
        <w:ind w:firstLine="720"/>
        <w:jc w:val="both"/>
        <w:rPr>
          <w:rFonts w:ascii="Book Antiqua" w:hAnsi="Book Antiqua" w:cs="Book Antiqua"/>
          <w:sz w:val="28"/>
          <w:szCs w:val="28"/>
        </w:rPr>
      </w:pPr>
      <w:r>
        <w:rPr>
          <w:rFonts w:ascii="Book Antiqua" w:hAnsi="Book Antiqua" w:cs="Book Antiqua"/>
          <w:sz w:val="28"/>
          <w:szCs w:val="28"/>
        </w:rPr>
        <w:t xml:space="preserve">Operatorul de transport TRANSLOC S.A. TÂRGU JIU, cu sediul în Tg-Jiu, str. Zambilelor  nr. 12, judeţul Gorj, înregistrat la Oficiul Registrului Comerţului Gorj sub nr. J18/214/1998 şi codul unic de înregistrare RO 10682703, având cont nr. RO97BRDE200SV02286972000, deschis la B.R.D. sucursala Tg-Jiu, cont pentru subvenţie nr. RO49TREZ336507013X003470 şi cont pentru prestaţii nr. RO32TREZ3365069XXX00339 deschise la Trezoreria municipiului Tg-Jiu, reprezentat legal prin domnul Director general Ing. Căilean Vasile, în calitate de </w:t>
      </w:r>
      <w:r>
        <w:rPr>
          <w:rFonts w:ascii="Book Antiqua" w:hAnsi="Book Antiqua" w:cs="Book Antiqua"/>
          <w:b/>
          <w:bCs/>
          <w:sz w:val="28"/>
          <w:szCs w:val="28"/>
        </w:rPr>
        <w:t>delegat</w:t>
      </w:r>
      <w:r>
        <w:rPr>
          <w:rFonts w:ascii="Book Antiqua" w:hAnsi="Book Antiqua" w:cs="Book Antiqua"/>
          <w:sz w:val="28"/>
          <w:szCs w:val="28"/>
        </w:rPr>
        <w:t xml:space="preserve"> denumit în continuare </w:t>
      </w:r>
      <w:r>
        <w:rPr>
          <w:rFonts w:ascii="Book Antiqua" w:hAnsi="Book Antiqua" w:cs="Book Antiqua"/>
          <w:b/>
          <w:bCs/>
          <w:sz w:val="28"/>
          <w:szCs w:val="28"/>
        </w:rPr>
        <w:t>Operatorul</w:t>
      </w:r>
      <w:r>
        <w:rPr>
          <w:rFonts w:ascii="Book Antiqua" w:hAnsi="Book Antiqua" w:cs="Book Antiqua"/>
          <w:sz w:val="28"/>
          <w:szCs w:val="28"/>
        </w:rPr>
        <w:t>, pe de altă parte,</w:t>
      </w:r>
    </w:p>
    <w:p w:rsidR="00C950AA" w:rsidRDefault="00C950AA" w:rsidP="0007696C">
      <w:pPr>
        <w:jc w:val="both"/>
        <w:rPr>
          <w:rFonts w:ascii="Book Antiqua" w:hAnsi="Book Antiqua" w:cs="Book Antiqua"/>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În continuare denumiţi în mod individual „</w:t>
      </w:r>
      <w:r>
        <w:rPr>
          <w:rFonts w:ascii="Book Antiqua" w:hAnsi="Book Antiqua" w:cs="Book Antiqua"/>
          <w:b/>
          <w:bCs/>
          <w:sz w:val="28"/>
          <w:szCs w:val="28"/>
        </w:rPr>
        <w:t>Partea</w:t>
      </w:r>
      <w:r>
        <w:rPr>
          <w:rFonts w:ascii="Book Antiqua" w:hAnsi="Book Antiqua" w:cs="Book Antiqua"/>
          <w:sz w:val="28"/>
          <w:szCs w:val="28"/>
        </w:rPr>
        <w:t>” şi în mod colectiv „</w:t>
      </w:r>
      <w:r>
        <w:rPr>
          <w:rFonts w:ascii="Book Antiqua" w:hAnsi="Book Antiqua" w:cs="Book Antiqua"/>
          <w:b/>
          <w:bCs/>
          <w:sz w:val="28"/>
          <w:szCs w:val="28"/>
        </w:rPr>
        <w:t>Părţile</w:t>
      </w:r>
      <w:r>
        <w:rPr>
          <w:rFonts w:ascii="Book Antiqua" w:hAnsi="Book Antiqua" w:cs="Book Antiqua"/>
          <w:sz w:val="28"/>
          <w:szCs w:val="28"/>
        </w:rPr>
        <w:t>”.</w:t>
      </w:r>
      <w:r>
        <w:rPr>
          <w:rFonts w:ascii="Book Antiqua" w:hAnsi="Book Antiqua" w:cs="Book Antiqua"/>
          <w:sz w:val="28"/>
          <w:szCs w:val="28"/>
        </w:rPr>
        <w:tab/>
      </w:r>
    </w:p>
    <w:p w:rsidR="00C950AA" w:rsidRDefault="00C950AA" w:rsidP="0007696C">
      <w:pPr>
        <w:jc w:val="both"/>
        <w:rPr>
          <w:rFonts w:ascii="Book Antiqua" w:hAnsi="Book Antiqua" w:cs="Book Antiqua"/>
        </w:rPr>
      </w:pPr>
    </w:p>
    <w:p w:rsidR="00C950AA" w:rsidRDefault="00C950AA" w:rsidP="0007696C">
      <w:pPr>
        <w:pStyle w:val="Body"/>
        <w:spacing w:after="0" w:line="240" w:lineRule="auto"/>
        <w:rPr>
          <w:rFonts w:ascii="Book Antiqua" w:hAnsi="Book Antiqua" w:cs="Book Antiqua"/>
          <w:sz w:val="28"/>
          <w:szCs w:val="28"/>
          <w:lang w:val="ro-RO"/>
        </w:rPr>
      </w:pPr>
      <w:r>
        <w:rPr>
          <w:rFonts w:ascii="Book Antiqua" w:hAnsi="Book Antiqua" w:cs="Book Antiqua"/>
          <w:b/>
          <w:bCs/>
          <w:sz w:val="28"/>
          <w:szCs w:val="28"/>
          <w:lang w:val="ro-RO"/>
        </w:rPr>
        <w:t>ÎNTRUCÂT</w:t>
      </w:r>
      <w:r>
        <w:rPr>
          <w:rFonts w:ascii="Book Antiqua" w:hAnsi="Book Antiqua" w:cs="Book Antiqua"/>
          <w:sz w:val="28"/>
          <w:szCs w:val="28"/>
          <w:lang w:val="ro-RO"/>
        </w:rPr>
        <w:t>:</w:t>
      </w:r>
    </w:p>
    <w:p w:rsidR="00C950AA" w:rsidRDefault="00C950AA" w:rsidP="0007696C">
      <w:pPr>
        <w:pStyle w:val="Recitals"/>
        <w:numPr>
          <w:ilvl w:val="0"/>
          <w:numId w:val="3"/>
        </w:numPr>
        <w:spacing w:after="0" w:line="240" w:lineRule="auto"/>
        <w:rPr>
          <w:rFonts w:ascii="Book Antiqua" w:hAnsi="Book Antiqua" w:cs="Book Antiqua"/>
          <w:b/>
          <w:bCs/>
          <w:sz w:val="28"/>
          <w:szCs w:val="28"/>
          <w:lang w:val="ro-RO"/>
        </w:rPr>
      </w:pPr>
      <w:r>
        <w:rPr>
          <w:rFonts w:ascii="Book Antiqua" w:hAnsi="Book Antiqua" w:cs="Book Antiqua"/>
          <w:sz w:val="28"/>
          <w:szCs w:val="28"/>
          <w:lang w:val="ro-RO"/>
        </w:rPr>
        <w:t xml:space="preserve">Acest contract este încheiat în baza legislaţiei specifice cu privire la serviciul de transport public local de călători, şi anume: </w:t>
      </w:r>
    </w:p>
    <w:p w:rsidR="00C950AA" w:rsidRDefault="00C950AA" w:rsidP="0007696C">
      <w:pPr>
        <w:pStyle w:val="Body"/>
        <w:numPr>
          <w:ilvl w:val="1"/>
          <w:numId w:val="3"/>
        </w:numPr>
        <w:spacing w:after="0" w:line="240" w:lineRule="auto"/>
        <w:rPr>
          <w:rFonts w:ascii="Book Antiqua" w:hAnsi="Book Antiqua" w:cs="Book Antiqua"/>
          <w:b/>
          <w:bCs/>
          <w:sz w:val="28"/>
          <w:szCs w:val="28"/>
          <w:lang w:val="ro-RO"/>
        </w:rPr>
      </w:pPr>
      <w:r>
        <w:rPr>
          <w:rFonts w:ascii="Book Antiqua" w:hAnsi="Book Antiqua" w:cs="Book Antiqua"/>
          <w:sz w:val="28"/>
          <w:szCs w:val="28"/>
          <w:lang w:val="ro-RO"/>
        </w:rPr>
        <w:t>Regulamentul C.E. 1370/2007 al Parlamentului şi Consiliului European;</w:t>
      </w:r>
    </w:p>
    <w:p w:rsidR="00C950AA" w:rsidRDefault="00C950AA" w:rsidP="0007696C">
      <w:pPr>
        <w:pStyle w:val="Body"/>
        <w:numPr>
          <w:ilvl w:val="1"/>
          <w:numId w:val="3"/>
        </w:numPr>
        <w:spacing w:after="0" w:line="240" w:lineRule="auto"/>
        <w:rPr>
          <w:rFonts w:ascii="Book Antiqua" w:hAnsi="Book Antiqua" w:cs="Book Antiqua"/>
          <w:sz w:val="28"/>
          <w:szCs w:val="28"/>
          <w:lang w:val="ro-RO"/>
        </w:rPr>
      </w:pPr>
      <w:r>
        <w:rPr>
          <w:rFonts w:ascii="Book Antiqua" w:hAnsi="Book Antiqua" w:cs="Book Antiqua"/>
          <w:sz w:val="28"/>
          <w:szCs w:val="28"/>
          <w:lang w:val="ro-RO"/>
        </w:rPr>
        <w:lastRenderedPageBreak/>
        <w:t>Legislaţia naţională cu privire la transportul public local de călători, indicată în Anexa 1.</w:t>
      </w:r>
    </w:p>
    <w:p w:rsidR="00C950AA" w:rsidRDefault="00C950AA" w:rsidP="0007696C">
      <w:pPr>
        <w:pStyle w:val="Recitals"/>
        <w:numPr>
          <w:ilvl w:val="0"/>
          <w:numId w:val="3"/>
        </w:numPr>
        <w:spacing w:after="0" w:line="240" w:lineRule="auto"/>
        <w:rPr>
          <w:rFonts w:ascii="Book Antiqua" w:hAnsi="Book Antiqua" w:cs="Book Antiqua"/>
          <w:sz w:val="28"/>
          <w:szCs w:val="28"/>
          <w:lang w:val="ro-RO"/>
        </w:rPr>
      </w:pPr>
      <w:r>
        <w:rPr>
          <w:rFonts w:ascii="Book Antiqua" w:hAnsi="Book Antiqua" w:cs="Book Antiqua"/>
          <w:sz w:val="28"/>
          <w:szCs w:val="28"/>
          <w:lang w:val="ro-RO"/>
        </w:rPr>
        <w:t>Contractul este atribuit direct, potrivit prevederilor Regulamentului C.E. 1370/2007 având în vedere calitatea Operatorului de operator intern conform H.C.L. de atribuire Nr. ________/______________;</w:t>
      </w:r>
    </w:p>
    <w:p w:rsidR="00C950AA" w:rsidRDefault="00C950AA" w:rsidP="0007696C">
      <w:pPr>
        <w:pStyle w:val="Recitals"/>
        <w:numPr>
          <w:ilvl w:val="0"/>
          <w:numId w:val="3"/>
        </w:numPr>
        <w:spacing w:after="0" w:line="240" w:lineRule="auto"/>
        <w:rPr>
          <w:rFonts w:ascii="Book Antiqua" w:hAnsi="Book Antiqua" w:cs="Book Antiqua"/>
          <w:sz w:val="28"/>
          <w:szCs w:val="28"/>
          <w:lang w:val="ro-RO"/>
        </w:rPr>
      </w:pPr>
      <w:r>
        <w:rPr>
          <w:rFonts w:ascii="Book Antiqua" w:hAnsi="Book Antiqua" w:cs="Book Antiqua"/>
          <w:sz w:val="28"/>
          <w:szCs w:val="28"/>
          <w:lang w:val="ro-RO"/>
        </w:rPr>
        <w:t>Au fost respectate toate cerinţele privind publicitatea intenţiei de atribuire a contractului, potrivit art. 7 (2) din Regulamentul CE nr. 1370/2007;</w:t>
      </w:r>
    </w:p>
    <w:p w:rsidR="00C950AA" w:rsidRDefault="00C950AA" w:rsidP="0007696C">
      <w:pPr>
        <w:pStyle w:val="Recitals"/>
        <w:numPr>
          <w:ilvl w:val="0"/>
          <w:numId w:val="3"/>
        </w:numPr>
        <w:spacing w:after="0" w:line="240" w:lineRule="auto"/>
        <w:rPr>
          <w:rFonts w:ascii="Book Antiqua" w:hAnsi="Book Antiqua" w:cs="Book Antiqua"/>
          <w:sz w:val="28"/>
          <w:szCs w:val="28"/>
          <w:lang w:val="ro-RO"/>
        </w:rPr>
      </w:pPr>
      <w:r>
        <w:rPr>
          <w:rFonts w:ascii="Book Antiqua" w:hAnsi="Book Antiqua" w:cs="Book Antiqua"/>
          <w:sz w:val="28"/>
          <w:szCs w:val="28"/>
          <w:lang w:val="ro-RO"/>
        </w:rPr>
        <w:t>Prezentul Contract are ca scop furnizarea de servicii de transport public de interes economic general şi stabilirea condiţiilor pentru modernizarea şi dezvoltarea transportului public de călători în municipiul Tg-Jiu.</w:t>
      </w:r>
    </w:p>
    <w:p w:rsidR="00C950AA" w:rsidRDefault="00C950AA" w:rsidP="0007696C">
      <w:pPr>
        <w:jc w:val="both"/>
        <w:rPr>
          <w:rFonts w:ascii="Book Antiqua" w:hAnsi="Book Antiqua" w:cs="Book Antiqua"/>
          <w:sz w:val="28"/>
          <w:szCs w:val="28"/>
        </w:rPr>
      </w:pPr>
    </w:p>
    <w:p w:rsidR="00C950AA" w:rsidRDefault="00C950AA" w:rsidP="0007696C">
      <w:pPr>
        <w:pStyle w:val="Body1"/>
        <w:spacing w:after="0" w:line="240" w:lineRule="auto"/>
        <w:ind w:left="0"/>
        <w:rPr>
          <w:rFonts w:ascii="Book Antiqua" w:hAnsi="Book Antiqua" w:cs="Book Antiqua"/>
          <w:b/>
          <w:bCs/>
          <w:sz w:val="28"/>
          <w:szCs w:val="28"/>
          <w:lang w:val="ro-RO"/>
        </w:rPr>
      </w:pPr>
      <w:r>
        <w:rPr>
          <w:rFonts w:ascii="Book Antiqua" w:hAnsi="Book Antiqua" w:cs="Book Antiqua"/>
          <w:b/>
          <w:bCs/>
          <w:sz w:val="28"/>
          <w:szCs w:val="28"/>
          <w:lang w:val="ro-RO"/>
        </w:rPr>
        <w:t>PRIN URMARE</w:t>
      </w:r>
      <w:r>
        <w:rPr>
          <w:rFonts w:ascii="Book Antiqua" w:hAnsi="Book Antiqua" w:cs="Book Antiqua"/>
          <w:sz w:val="28"/>
          <w:szCs w:val="28"/>
          <w:lang w:val="ro-RO"/>
        </w:rPr>
        <w:t xml:space="preserve">, luând în considerare cele de mai sus, părţile convin să încheie prezentul Contract după cum urmează: </w:t>
      </w:r>
    </w:p>
    <w:p w:rsidR="00C950AA" w:rsidRDefault="00C950AA" w:rsidP="0007696C">
      <w:pPr>
        <w:pStyle w:val="Body1"/>
        <w:spacing w:after="0" w:line="240" w:lineRule="auto"/>
        <w:ind w:left="0"/>
        <w:rPr>
          <w:rFonts w:ascii="Book Antiqua" w:hAnsi="Book Antiqua" w:cs="Book Antiqua"/>
          <w:b/>
          <w:bCs/>
          <w:sz w:val="28"/>
          <w:szCs w:val="28"/>
          <w:lang w:val="ro-RO"/>
        </w:rPr>
      </w:pPr>
    </w:p>
    <w:p w:rsidR="00C950AA" w:rsidRDefault="00C950AA" w:rsidP="0007696C">
      <w:pPr>
        <w:pStyle w:val="Body1"/>
        <w:spacing w:after="0" w:line="240" w:lineRule="auto"/>
        <w:ind w:left="0"/>
        <w:jc w:val="center"/>
        <w:rPr>
          <w:rFonts w:ascii="Book Antiqua" w:hAnsi="Book Antiqua" w:cs="Book Antiqua"/>
          <w:b/>
          <w:bCs/>
          <w:sz w:val="28"/>
          <w:szCs w:val="28"/>
          <w:lang w:val="ro-RO"/>
        </w:rPr>
      </w:pPr>
      <w:r>
        <w:rPr>
          <w:rFonts w:ascii="Book Antiqua" w:hAnsi="Book Antiqua" w:cs="Book Antiqua"/>
          <w:b/>
          <w:bCs/>
          <w:sz w:val="28"/>
          <w:szCs w:val="28"/>
          <w:lang w:val="ro-RO"/>
        </w:rPr>
        <w:t>CAPITOLUL 1. – DEFINIŢII.</w:t>
      </w:r>
    </w:p>
    <w:p w:rsidR="00C950AA" w:rsidRDefault="00C950AA" w:rsidP="0007696C">
      <w:pPr>
        <w:pStyle w:val="Body1"/>
        <w:spacing w:after="0" w:line="240" w:lineRule="auto"/>
        <w:ind w:left="0"/>
        <w:rPr>
          <w:rFonts w:ascii="Book Antiqua" w:hAnsi="Book Antiqua" w:cs="Book Antiqua"/>
          <w:b/>
          <w:bCs/>
          <w:sz w:val="28"/>
          <w:szCs w:val="28"/>
          <w:lang w:val="ro-RO"/>
        </w:rPr>
      </w:pPr>
    </w:p>
    <w:p w:rsidR="00C950AA" w:rsidRDefault="00C950AA" w:rsidP="0007696C">
      <w:pPr>
        <w:pStyle w:val="Body"/>
        <w:spacing w:after="0" w:line="240" w:lineRule="auto"/>
        <w:rPr>
          <w:rFonts w:ascii="Book Antiqua" w:hAnsi="Book Antiqua" w:cs="Book Antiqua"/>
          <w:sz w:val="28"/>
          <w:szCs w:val="28"/>
          <w:lang w:val="ro-RO"/>
        </w:rPr>
      </w:pPr>
      <w:r>
        <w:rPr>
          <w:rFonts w:ascii="Book Antiqua" w:hAnsi="Book Antiqua" w:cs="Book Antiqua"/>
          <w:sz w:val="28"/>
          <w:szCs w:val="28"/>
          <w:lang w:val="ro-RO"/>
        </w:rPr>
        <w:tab/>
        <w:t>În măsura în care nu se prevede altfel, termenii şi expresiile folosite în Contract vor avea următorul înţeles:</w:t>
      </w:r>
    </w:p>
    <w:p w:rsidR="00C950AA" w:rsidRDefault="00C950AA" w:rsidP="0007696C">
      <w:pPr>
        <w:pStyle w:val="Body"/>
        <w:spacing w:after="0" w:line="240" w:lineRule="auto"/>
        <w:rPr>
          <w:rFonts w:ascii="Book Antiqua" w:hAnsi="Book Antiqua" w:cs="Book Antiqua"/>
          <w:sz w:val="28"/>
          <w:szCs w:val="28"/>
          <w:lang w:val="ro-RO"/>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2"/>
        <w:gridCol w:w="5452"/>
      </w:tblGrid>
      <w:tr w:rsidR="00C950AA">
        <w:tc>
          <w:tcPr>
            <w:tcW w:w="3762" w:type="dxa"/>
          </w:tcPr>
          <w:p w:rsidR="00C950AA" w:rsidRDefault="00C950AA">
            <w:pPr>
              <w:autoSpaceDE w:val="0"/>
              <w:autoSpaceDN w:val="0"/>
              <w:rPr>
                <w:rFonts w:ascii="Book Antiqua" w:hAnsi="Book Antiqua" w:cs="Book Antiqua"/>
                <w:b/>
                <w:bCs/>
                <w:sz w:val="28"/>
                <w:szCs w:val="28"/>
              </w:rPr>
            </w:pPr>
            <w:r>
              <w:rPr>
                <w:rFonts w:ascii="Book Antiqua" w:hAnsi="Book Antiqua" w:cs="Book Antiqua"/>
                <w:b/>
                <w:bCs/>
                <w:i/>
                <w:iCs/>
                <w:sz w:val="28"/>
                <w:szCs w:val="28"/>
              </w:rPr>
              <w:t>„A.N.R.S.C.”</w:t>
            </w:r>
            <w:r>
              <w:rPr>
                <w:rFonts w:ascii="Book Antiqua" w:hAnsi="Book Antiqua" w:cs="Book Antiqua"/>
                <w:b/>
                <w:bCs/>
                <w:sz w:val="28"/>
                <w:szCs w:val="28"/>
              </w:rPr>
              <w:t xml:space="preserve"> </w:t>
            </w:r>
          </w:p>
          <w:p w:rsidR="00C950AA" w:rsidRDefault="00C950AA">
            <w:pPr>
              <w:autoSpaceDE w:val="0"/>
              <w:autoSpaceDN w:val="0"/>
              <w:rPr>
                <w:rFonts w:ascii="Book Antiqua" w:hAnsi="Book Antiqua" w:cs="Book Antiqua"/>
                <w:i/>
                <w:iCs/>
                <w:sz w:val="28"/>
                <w:szCs w:val="28"/>
              </w:rPr>
            </w:pP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Autoritatea Naţională de Reglementare pentru Serviciile Comunitare de Utilităţi Publice.</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t>„Atribuire directă”</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modalitatea prin care Autoritatea Contractantă deleagă gestiunea serviciilor de transport public local, fără licitaţie publică sau negociere directă, potrivit art. 30 alin. (6) din Legea nr. 92/2007, direct Operatorului, având în vedere calitatea acestuia de Operator intern.</w:t>
            </w:r>
          </w:p>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 xml:space="preserve">Atribuirea directă avută în vedere este cea reglementată de art. 2 litera h) din Regulamentul CE nr. 1370/2007, potrivit căruia prin atribuire directă se înţelege atribuirea unui contract de servicii </w:t>
            </w:r>
            <w:r>
              <w:rPr>
                <w:rFonts w:ascii="Book Antiqua" w:hAnsi="Book Antiqua" w:cs="Book Antiqua"/>
                <w:sz w:val="28"/>
                <w:szCs w:val="28"/>
              </w:rPr>
              <w:lastRenderedPageBreak/>
              <w:t>publice unui anumit operator de serviciu public, fără o procedură competitivă de atribuire prealabilă.</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lastRenderedPageBreak/>
              <w:t>„Autoritate de autorizare”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structura locală cu atribuţii de organizare, reglementare, autorizare, monitorizare şi control al serviciului public de transport călători înfiinţate în aparatul de specialitate al primarului, al primarului municipiului Bucureşti, al consiliului judeţean, respectiv în aparatul tehnic al asociaţiilor intercomunitare de transport public;</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t>„Autoritatea Contractantă”</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 xml:space="preserve">Înseamnă autoritatea locală competentă: Municipiul Tg-Jiu,  care are competenţa legală de a delega gestiunea Serviciului de transport public local şi capacitatea de a concesiona infrastructura aferentă. </w:t>
            </w:r>
          </w:p>
        </w:tc>
      </w:tr>
      <w:tr w:rsidR="00C950AA">
        <w:tc>
          <w:tcPr>
            <w:tcW w:w="3762" w:type="dxa"/>
          </w:tcPr>
          <w:p w:rsidR="00C950AA" w:rsidRDefault="00C950AA">
            <w:pPr>
              <w:autoSpaceDE w:val="0"/>
              <w:autoSpaceDN w:val="0"/>
              <w:rPr>
                <w:rFonts w:ascii="Book Antiqua" w:hAnsi="Book Antiqua" w:cs="Book Antiqua"/>
                <w:b/>
                <w:bCs/>
                <w:i/>
                <w:iCs/>
                <w:sz w:val="28"/>
                <w:szCs w:val="28"/>
                <w:highlight w:val="yellow"/>
              </w:rPr>
            </w:pPr>
            <w:r>
              <w:rPr>
                <w:rFonts w:ascii="Book Antiqua" w:hAnsi="Book Antiqua" w:cs="Book Antiqua"/>
                <w:b/>
                <w:bCs/>
                <w:i/>
                <w:iCs/>
                <w:sz w:val="28"/>
                <w:szCs w:val="28"/>
              </w:rPr>
              <w:t>„Compensaţie”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Reprezintă compensaţii de serviciu public, definite la art. 2 litera (g) din Regulamentul nr. 1370/2007 drept orice beneficii, în special financiare, acordate direct sau indirect de către o autoritate competentă din fonduri publice în perioada de punere în aplicare a unei obligaţii de serviciu public sau în legătură cu perioada respectivă.</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t>„Contract”</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prezentul Contract de delegare a gestiunii serviciului de transport public local, inclusiv toate anexele la acesta.</w:t>
            </w:r>
          </w:p>
          <w:p w:rsidR="00C950AA" w:rsidRDefault="00C950AA">
            <w:pPr>
              <w:autoSpaceDE w:val="0"/>
              <w:autoSpaceDN w:val="0"/>
              <w:rPr>
                <w:rFonts w:ascii="Book Antiqua" w:hAnsi="Book Antiqua" w:cs="Book Antiqua"/>
                <w:sz w:val="28"/>
                <w:szCs w:val="28"/>
              </w:rPr>
            </w:pPr>
            <w:r>
              <w:rPr>
                <w:rFonts w:ascii="Book Antiqua" w:hAnsi="Book Antiqua" w:cs="Book Antiqua"/>
                <w:b/>
                <w:bCs/>
                <w:sz w:val="28"/>
                <w:szCs w:val="28"/>
              </w:rPr>
              <w:t>Contractul este un contract de servicii publice, definit la art. 2 litera i) din Regulamentul CE nr. 1370/2007</w:t>
            </w:r>
            <w:r>
              <w:rPr>
                <w:rFonts w:ascii="Book Antiqua" w:hAnsi="Book Antiqua" w:cs="Book Antiqua"/>
                <w:sz w:val="28"/>
                <w:szCs w:val="28"/>
              </w:rPr>
              <w:t xml:space="preserve"> drept actul obligatoriu din  punct de vedere juridic care confirmă acordul încheiat între o autoritate competentă şi un operator de serviciu public cu scopul de a încredinţa respectivului operator de </w:t>
            </w:r>
            <w:r>
              <w:rPr>
                <w:rFonts w:ascii="Book Antiqua" w:hAnsi="Book Antiqua" w:cs="Book Antiqua"/>
                <w:sz w:val="28"/>
                <w:szCs w:val="28"/>
              </w:rPr>
              <w:lastRenderedPageBreak/>
              <w:t>serviciu public gestionarea şi exploatarea serviciilor publice de transport de călători, sub rezerva unor obligaţii de serviciu public.</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lastRenderedPageBreak/>
              <w:t>„Diferenţe de tarif”</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Reprezintă sumele acordate Operatorului de la bugetul de stat, din bugetele locale sau din bugetele altor instituţii stabilite prin lege, aferente acoperirii influentelor  financiare rezultate  din reduceri de tarif  la legitimaţiile de călătorie individuale pentru anumite categorii de călători, potrivit Capitolului 8 din prezentul Contract şi Anexei 7.</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t>„Drept exclusiv”</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Dreptul exclusiv avut în vedere este cel definit la art. 2 litera f) din Regulamentul CE nr. 1370/2007 ca fiind orice drept care permite exploatarea anumitor servicii publice de transport de călători de către un operator de servicii publice pe o anumită rută sau reţea ori într-o anumită zonă, cu excluderea oricărui alt asemenea operator.</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t>„Efectul financiar net”</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totalitatea efectelor, pozitive sau negative, ale conformării Operatorului cu Obligaţia de serviciu public. Efectul financiar net va fi calculat potrivit Anexei la Regulamentul CE nr. 1370/2007 şi va ţine seama de costurile efective cu prestarea Obligaţiei de serviciu public suportate de Operator, reflectate în situaţiile financiare anuale auditate ale acestuia, pe categoriile de costuri prevăzute în Anexa 9.</w:t>
            </w:r>
          </w:p>
        </w:tc>
      </w:tr>
      <w:tr w:rsidR="00C950AA">
        <w:tc>
          <w:tcPr>
            <w:tcW w:w="3762" w:type="dxa"/>
          </w:tcPr>
          <w:p w:rsidR="00C950AA" w:rsidRDefault="00C950AA">
            <w:pPr>
              <w:autoSpaceDE w:val="0"/>
              <w:autoSpaceDN w:val="0"/>
              <w:rPr>
                <w:rFonts w:ascii="Book Antiqua" w:hAnsi="Book Antiqua" w:cs="Book Antiqua"/>
                <w:b/>
                <w:bCs/>
                <w:i/>
                <w:iCs/>
                <w:sz w:val="28"/>
                <w:szCs w:val="28"/>
              </w:rPr>
            </w:pPr>
            <w:r>
              <w:rPr>
                <w:rFonts w:ascii="Book Antiqua" w:hAnsi="Book Antiqua" w:cs="Book Antiqua"/>
                <w:b/>
                <w:bCs/>
                <w:i/>
                <w:iCs/>
                <w:sz w:val="28"/>
                <w:szCs w:val="28"/>
              </w:rPr>
              <w:t>„Licenţă de traseu”</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 xml:space="preserve">Înseamnă actul tehnic şi juridic emis de Autoritatea de transport, opozabilă faţă de organele cu atribuţii de control în trafic, care atestă că Operatorul are </w:t>
            </w:r>
            <w:r>
              <w:rPr>
                <w:rFonts w:ascii="Book Antiqua" w:hAnsi="Book Antiqua" w:cs="Book Antiqua"/>
                <w:sz w:val="28"/>
                <w:szCs w:val="28"/>
              </w:rPr>
              <w:lastRenderedPageBreak/>
              <w:t>dreptul să presteze serviciul local sau judeţean de transport călători, după caz, efectuat pe căi publice de transport rutier cu autobuze sau autocare, pe un anumit traseu şi conform Programului de transport al Operatorului.</w:t>
            </w:r>
          </w:p>
        </w:tc>
      </w:tr>
      <w:tr w:rsidR="00C950AA">
        <w:tc>
          <w:tcPr>
            <w:tcW w:w="3762" w:type="dxa"/>
          </w:tcPr>
          <w:p w:rsidR="00C950AA" w:rsidRDefault="00C950AA">
            <w:pPr>
              <w:autoSpaceDE w:val="0"/>
              <w:autoSpaceDN w:val="0"/>
              <w:rPr>
                <w:rFonts w:ascii="Book Antiqua" w:hAnsi="Book Antiqua" w:cs="Book Antiqua"/>
                <w:b/>
                <w:bCs/>
                <w:i/>
                <w:iCs/>
                <w:sz w:val="28"/>
                <w:szCs w:val="28"/>
                <w:highlight w:val="yellow"/>
              </w:rPr>
            </w:pPr>
            <w:r>
              <w:rPr>
                <w:rFonts w:ascii="Book Antiqua" w:hAnsi="Book Antiqua" w:cs="Book Antiqua"/>
                <w:b/>
                <w:bCs/>
                <w:i/>
                <w:iCs/>
                <w:sz w:val="28"/>
                <w:szCs w:val="28"/>
              </w:rPr>
              <w:lastRenderedPageBreak/>
              <w:t>„Obligaţii de serviciu public”</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Obligaţiile de serviciu public sunt acele obligaţii definite de art. 2 litera (e) din Regulamentul CE nr. 1370/2007, respectiv acele cerinţe definite sau stabilite de către o autoritate competentă, pentru a asigura servicii publice de transport de călători de interes general, pe care un operator, dacă ar ţine seama de propriile sale interese comerciale, nu şi le-ar asuma sau nu şi le-ar asuma în aceeaşi măsură sau în aceleaşi condiţii fără a fi retribuit.</w:t>
            </w:r>
          </w:p>
        </w:tc>
      </w:tr>
      <w:tr w:rsidR="00C950AA">
        <w:tc>
          <w:tcPr>
            <w:tcW w:w="3762" w:type="dxa"/>
          </w:tcPr>
          <w:p w:rsidR="00C950AA" w:rsidRDefault="00C950AA">
            <w:pPr>
              <w:autoSpaceDE w:val="0"/>
              <w:autoSpaceDN w:val="0"/>
              <w:rPr>
                <w:rFonts w:ascii="Book Antiqua" w:hAnsi="Book Antiqua" w:cs="Book Antiqua"/>
                <w:b/>
                <w:bCs/>
                <w:i/>
                <w:iCs/>
                <w:sz w:val="28"/>
                <w:szCs w:val="28"/>
                <w:highlight w:val="yellow"/>
              </w:rPr>
            </w:pPr>
            <w:r>
              <w:rPr>
                <w:rFonts w:ascii="Book Antiqua" w:hAnsi="Book Antiqua" w:cs="Book Antiqua"/>
                <w:b/>
                <w:bCs/>
                <w:i/>
                <w:iCs/>
                <w:sz w:val="28"/>
                <w:szCs w:val="28"/>
              </w:rPr>
              <w:t>„Operator”</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 xml:space="preserve">Înseamnă societatea comercială care are competenţa şi capacitatea recunoscute de a presta serviciile de transport public local care fac obiectul prezentului Contract, în condiţiile reglementărilor în vigoare, şi care asigură nemijlocit administrarea şi exploatarea sistemului de utilităţi publice aferent acestuia. </w:t>
            </w:r>
          </w:p>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 xml:space="preserve">Operatorul este un operator de serviciu public, definit la art. 2 litera d) din Regulamentul CE nr. 1370/2007, drept orice întreprindere publică sau privată sau orice grup de astfel de întreprinderi care exploatează servicii publice de transport de călători, sau orice organism public care prestează servicii publice de transport de călători. </w:t>
            </w:r>
          </w:p>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 xml:space="preserve">Operatorul este un operator intern, astfel cum acesta este definit de art. 2 litera (j) din Regulamentul CE nr. 1370/2007, </w:t>
            </w:r>
            <w:r>
              <w:rPr>
                <w:rFonts w:ascii="Book Antiqua" w:hAnsi="Book Antiqua" w:cs="Book Antiqua"/>
                <w:sz w:val="28"/>
                <w:szCs w:val="28"/>
              </w:rPr>
              <w:lastRenderedPageBreak/>
              <w:t xml:space="preserve">respectiv o entitate cu personalitate juridică distinctă, asupra căreia Autoritatea Contractantă exercită un control asemănător cu cel exercitat asupra propriilor sale departamente </w:t>
            </w:r>
            <w:r>
              <w:rPr>
                <w:rFonts w:ascii="Tahoma" w:hAnsi="Tahoma" w:cs="Tahoma"/>
                <w:sz w:val="28"/>
                <w:szCs w:val="28"/>
              </w:rPr>
              <w:t>ș</w:t>
            </w:r>
            <w:r>
              <w:rPr>
                <w:rFonts w:ascii="Book Antiqua" w:hAnsi="Book Antiqua" w:cs="Book Antiqua"/>
                <w:sz w:val="28"/>
                <w:szCs w:val="28"/>
              </w:rPr>
              <w:t>i are toate obligaţiile legale ce decurg din această calitate.</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lastRenderedPageBreak/>
              <w:t>„Program de circulaţie”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documentul utilizat în transportul public local de persoane prin curse regulate, care conţine în principal informaţii privind traseul, capetele de traseu, lungimea traseului, staţiile pentru îmbarcarea/debarcarea călătorilor, distanţele dintre staţii şi intervalele de succedare a curselor.  Programele de circulaţie sunt aferente traseelor ce fac parte din Programul de transport asumat de Operator prin prezentul Contract, ataşat la prezentul Contract ca Anexa 2.2.</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„Programul anual de întreţinere şi reparare a infrastructurii de operare”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programul de întreţinere şi reparare a infrastructurii de transport, asumat de Operator şi aprobat de Autoritatea Contractantă în conformitate cu prevederile art. 12.1.4 din prezentul Contract.</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„Programul de investiţii”</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Programul de investiţii al Operatorului şi Programul de Investiţii al Autorităţii Contractante, ataşat la prezentul Contract ca Anexa 3.</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„Programul de investiţii al Autorităţii Contractante”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programul estimativ al lucrărilor de investiţii asumate de Autoritatea Contractantă, pentru modernizări, reabilitări, dezvoltări de capacităţii, obiective noi, atât fizic, cât şi valoric, realizate din fonduri publice, ataşat la prezentul Contract ca Anexa 3.2.</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 xml:space="preserve">„Programul de investiţii al </w:t>
            </w:r>
            <w:r w:rsidRPr="00682C00">
              <w:rPr>
                <w:rFonts w:ascii="Book Antiqua" w:hAnsi="Book Antiqua" w:cs="Book Antiqua"/>
                <w:b/>
                <w:bCs/>
                <w:i/>
                <w:iCs/>
                <w:sz w:val="28"/>
                <w:szCs w:val="28"/>
                <w:lang w:val="ro-RO"/>
              </w:rPr>
              <w:lastRenderedPageBreak/>
              <w:t>Operatorului”</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lastRenderedPageBreak/>
              <w:t xml:space="preserve">Înseamnă programul estimativ al </w:t>
            </w:r>
            <w:r>
              <w:rPr>
                <w:rFonts w:ascii="Book Antiqua" w:hAnsi="Book Antiqua" w:cs="Book Antiqua"/>
                <w:sz w:val="28"/>
                <w:szCs w:val="28"/>
              </w:rPr>
              <w:lastRenderedPageBreak/>
              <w:t>lucrărilor de investiţii asumate de către Operator, pentru modernizări, reabilitări, dezvoltări de capacităţi, obiective noi atât fizic, cât şi valoric, realizate din fonduri proprii ale Operatorului, ataşat la prezentul Contract ca Anexa 3.1.</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lastRenderedPageBreak/>
              <w:t>„Programul de transport”</w:t>
            </w:r>
          </w:p>
        </w:tc>
        <w:tc>
          <w:tcPr>
            <w:tcW w:w="5452" w:type="dxa"/>
          </w:tcPr>
          <w:p w:rsidR="00C950AA" w:rsidRPr="00682C00" w:rsidRDefault="00C950AA">
            <w:pPr>
              <w:pStyle w:val="CellBody"/>
              <w:spacing w:before="0" w:after="0" w:line="240" w:lineRule="auto"/>
              <w:rPr>
                <w:rFonts w:ascii="Book Antiqua" w:hAnsi="Book Antiqua" w:cs="Book Antiqua"/>
                <w:sz w:val="28"/>
                <w:szCs w:val="28"/>
                <w:lang w:val="ro-RO"/>
              </w:rPr>
            </w:pPr>
            <w:r w:rsidRPr="00682C00">
              <w:rPr>
                <w:rFonts w:ascii="Book Antiqua" w:hAnsi="Book Antiqua" w:cs="Book Antiqua"/>
                <w:sz w:val="28"/>
                <w:szCs w:val="28"/>
                <w:lang w:val="ro-RO"/>
              </w:rPr>
              <w:t>Înseamnă partea în sarcina Operatorului din Programul de Transport Public local de persoane (întocmit şi aprobat de Autoritatea Contractantă prin care se stabilesc, traseele pentru transportul public local de persoane prin curse regulate pe raza administrativ-teritorială a Autorităţii Contractante) Programele de Circulaţie, capetele de traseu, staţiile publice, numărul şi capacitatea troleibuzelor/autobuzelor necesare).  Programul de transport este ataşat la prezentul Contract ca Anexa 2.1.</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„Raportul lunar de constatare”</w:t>
            </w:r>
          </w:p>
        </w:tc>
        <w:tc>
          <w:tcPr>
            <w:tcW w:w="5452" w:type="dxa"/>
          </w:tcPr>
          <w:p w:rsidR="00C950AA" w:rsidRPr="00682C00" w:rsidRDefault="00C950AA">
            <w:pPr>
              <w:pStyle w:val="CellBody"/>
              <w:spacing w:before="0" w:after="0" w:line="240" w:lineRule="auto"/>
              <w:jc w:val="both"/>
              <w:rPr>
                <w:rFonts w:ascii="Book Antiqua" w:hAnsi="Book Antiqua" w:cs="Book Antiqua"/>
                <w:sz w:val="28"/>
                <w:szCs w:val="28"/>
                <w:lang w:val="ro-RO"/>
              </w:rPr>
            </w:pPr>
            <w:r w:rsidRPr="00682C00">
              <w:rPr>
                <w:rFonts w:ascii="Book Antiqua" w:hAnsi="Book Antiqua" w:cs="Book Antiqua"/>
                <w:sz w:val="28"/>
                <w:szCs w:val="28"/>
                <w:lang w:val="ro-RO"/>
              </w:rPr>
              <w:t>Înseamnă documentul întocmit în conformitate cu Anexa 8.1 la prezentul Contract, în baza căruia Autoritatea Contractantă plăteşte lunar Operatorului Compensaţia.</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„Serviciu de transport public local”</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Serviciul de transport public local este un serviciu integrat în sensul prevăzut de art. 2 litera m) din Regulamentul 1370/2007, care asigură servicii interconectate de transport în raza administrativ teritorială a Autorităţii Contractante, cu un serviciu unic de informaţii, un regim unic de taxare a Titlurilor de transport şi un orar unic de transport.</w:t>
            </w:r>
          </w:p>
          <w:p w:rsidR="00C950AA" w:rsidRPr="00682C00" w:rsidRDefault="00C950AA">
            <w:pPr>
              <w:pStyle w:val="CellBody"/>
              <w:spacing w:before="0" w:after="0" w:line="240" w:lineRule="auto"/>
              <w:jc w:val="both"/>
              <w:rPr>
                <w:rFonts w:ascii="Book Antiqua" w:hAnsi="Book Antiqua" w:cs="Book Antiqua"/>
                <w:sz w:val="28"/>
                <w:szCs w:val="28"/>
                <w:lang w:val="ro-RO"/>
              </w:rPr>
            </w:pPr>
            <w:r w:rsidRPr="00682C00">
              <w:rPr>
                <w:rFonts w:ascii="Book Antiqua" w:hAnsi="Book Antiqua" w:cs="Book Antiqua"/>
                <w:sz w:val="28"/>
                <w:szCs w:val="28"/>
                <w:lang w:val="ro-RO"/>
              </w:rPr>
              <w:t xml:space="preserve">Serviciul de transport public local reprezintă transport public de călători şi este definit de art. 2 litera a) din Regulamentul CE nr. 1370/2007, drept </w:t>
            </w:r>
            <w:r w:rsidRPr="00682C00">
              <w:rPr>
                <w:rFonts w:ascii="Book Antiqua" w:hAnsi="Book Antiqua" w:cs="Book Antiqua"/>
                <w:sz w:val="28"/>
                <w:szCs w:val="28"/>
                <w:lang w:val="ro-RO"/>
              </w:rPr>
              <w:lastRenderedPageBreak/>
              <w:t>serviciul de interes economic general, prestat către public în mod nediscriminatoriu şi continuu pe raza Autorităţii Contractante, potrivit Programului de transport.</w:t>
            </w:r>
          </w:p>
          <w:p w:rsidR="00C950AA" w:rsidRDefault="00C950AA">
            <w:pPr>
              <w:tabs>
                <w:tab w:val="left" w:pos="-62"/>
              </w:tabs>
              <w:autoSpaceDE w:val="0"/>
              <w:autoSpaceDN w:val="0"/>
              <w:rPr>
                <w:rFonts w:ascii="Book Antiqua" w:hAnsi="Book Antiqua" w:cs="Book Antiqua"/>
                <w:b/>
                <w:bCs/>
                <w:sz w:val="28"/>
                <w:szCs w:val="28"/>
              </w:rPr>
            </w:pPr>
            <w:r>
              <w:rPr>
                <w:rFonts w:ascii="Book Antiqua" w:hAnsi="Book Antiqua" w:cs="Book Antiqua"/>
                <w:b/>
                <w:bCs/>
                <w:sz w:val="28"/>
                <w:szCs w:val="28"/>
              </w:rPr>
              <w:t xml:space="preserve">Înseamnă suma operaţiunilor de transport care asigură, nemijlocit, deplasarea persoanelor cu ajutorul vehiculelor, pe distanţe şi în condiţii prestabilite, potrivit prevederilor prezentului Contract, conform Programului de transport al Operatorului, în municipiul Tg-Jiu. </w:t>
            </w:r>
          </w:p>
          <w:p w:rsidR="00C950AA" w:rsidRPr="00682C00" w:rsidRDefault="00C950AA">
            <w:pPr>
              <w:pStyle w:val="CellBody"/>
              <w:spacing w:before="0" w:after="0" w:line="240" w:lineRule="auto"/>
              <w:jc w:val="both"/>
              <w:rPr>
                <w:rFonts w:ascii="Book Antiqua" w:hAnsi="Book Antiqua" w:cs="Book Antiqua"/>
                <w:sz w:val="28"/>
                <w:szCs w:val="28"/>
                <w:lang w:val="ro-RO"/>
              </w:rPr>
            </w:pP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lastRenderedPageBreak/>
              <w:t>„Tarif de călătorie”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preţul perceput de către Operator de la calatori în schimbul vânzării Titlurilor de călătorie, stabilit de către Autoritatea Contractantă, potrivit dispoziţiilor legale şi prezentului Contract.</w:t>
            </w:r>
          </w:p>
        </w:tc>
      </w:tr>
      <w:tr w:rsidR="00C950AA">
        <w:tc>
          <w:tcPr>
            <w:tcW w:w="3762" w:type="dxa"/>
          </w:tcPr>
          <w:p w:rsidR="00C950AA" w:rsidRPr="00682C00" w:rsidRDefault="00C950AA">
            <w:pPr>
              <w:pStyle w:val="CellBody"/>
              <w:spacing w:before="0" w:after="0" w:line="240" w:lineRule="auto"/>
              <w:rPr>
                <w:rFonts w:ascii="Book Antiqua" w:hAnsi="Book Antiqua" w:cs="Book Antiqua"/>
                <w:b/>
                <w:bCs/>
                <w:i/>
                <w:iCs/>
                <w:sz w:val="28"/>
                <w:szCs w:val="28"/>
                <w:lang w:val="ro-RO"/>
              </w:rPr>
            </w:pPr>
            <w:r w:rsidRPr="00682C00">
              <w:rPr>
                <w:rFonts w:ascii="Book Antiqua" w:hAnsi="Book Antiqua" w:cs="Book Antiqua"/>
                <w:b/>
                <w:bCs/>
                <w:i/>
                <w:iCs/>
                <w:sz w:val="28"/>
                <w:szCs w:val="28"/>
                <w:lang w:val="ro-RO"/>
              </w:rPr>
              <w:t>„Titluri de călătorie”</w:t>
            </w:r>
          </w:p>
        </w:tc>
        <w:tc>
          <w:tcPr>
            <w:tcW w:w="5452" w:type="dxa"/>
          </w:tcPr>
          <w:p w:rsidR="00C950AA" w:rsidRDefault="00C950AA">
            <w:pPr>
              <w:autoSpaceDE w:val="0"/>
              <w:autoSpaceDN w:val="0"/>
              <w:rPr>
                <w:rFonts w:ascii="Book Antiqua" w:hAnsi="Book Antiqua" w:cs="Book Antiqua"/>
                <w:sz w:val="28"/>
                <w:szCs w:val="28"/>
              </w:rPr>
            </w:pPr>
            <w:r>
              <w:rPr>
                <w:rFonts w:ascii="Book Antiqua" w:hAnsi="Book Antiqua" w:cs="Book Antiqua"/>
                <w:sz w:val="28"/>
                <w:szCs w:val="28"/>
              </w:rPr>
              <w:t>Înseamnă orice bilete, abonamente, taxe de călătorie, suprataxe, legitimaţii de călătorie, carduri magnetice sau contactless ce permit deplasarea călătorilor beneficiari ai Serviciului de transport public local, emise conform prevederilor legale.</w:t>
            </w:r>
          </w:p>
        </w:tc>
      </w:tr>
    </w:tbl>
    <w:p w:rsidR="00C950AA" w:rsidRDefault="00C950AA" w:rsidP="0007696C">
      <w:pPr>
        <w:rPr>
          <w:rFonts w:ascii="Book Antiqua" w:hAnsi="Book Antiqua" w:cs="Book Antiqua"/>
          <w:b/>
          <w:bCs/>
          <w:sz w:val="28"/>
          <w:szCs w:val="28"/>
        </w:rPr>
      </w:pPr>
    </w:p>
    <w:p w:rsidR="00C950AA" w:rsidRDefault="00C950AA" w:rsidP="0007696C">
      <w:pPr>
        <w:rPr>
          <w:rFonts w:ascii="Book Antiqua" w:hAnsi="Book Antiqua" w:cs="Book Antiqua"/>
          <w:b/>
          <w:bCs/>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 - OBIECTUL CONTRACTULUI.</w:t>
      </w:r>
    </w:p>
    <w:p w:rsidR="00C950AA" w:rsidRDefault="00C950AA" w:rsidP="0007696C">
      <w:pPr>
        <w:rPr>
          <w:rFonts w:ascii="Book Antiqua" w:hAnsi="Book Antiqua" w:cs="Book Antiqua"/>
          <w:sz w:val="28"/>
          <w:szCs w:val="28"/>
        </w:rPr>
      </w:pPr>
    </w:p>
    <w:p w:rsidR="00C950AA" w:rsidRDefault="00C950AA" w:rsidP="0007696C">
      <w:pPr>
        <w:rPr>
          <w:rFonts w:ascii="Book Antiqua" w:hAnsi="Book Antiqua" w:cs="Book Antiqua"/>
          <w:sz w:val="28"/>
          <w:szCs w:val="28"/>
        </w:rPr>
      </w:pPr>
      <w:r>
        <w:rPr>
          <w:rFonts w:ascii="Book Antiqua" w:hAnsi="Book Antiqua" w:cs="Book Antiqua"/>
          <w:sz w:val="28"/>
          <w:szCs w:val="28"/>
        </w:rPr>
        <w:tab/>
        <w:t>2.1. Obiectul prezentului Contract îl constituie delegarea prin concesiune a gestiunii Serviciului de transport public local cu autobuze şi troleibuze, pe raza administrativ-teritorială a municipiului Tg-Jiu, de către Autoritatea Contractantă, Operatorului, cu condiţia îndeplinirii de către Operator a Obligaţiilor de serviciu public.</w:t>
      </w:r>
    </w:p>
    <w:p w:rsidR="00C950AA" w:rsidRDefault="00C950AA" w:rsidP="0007696C">
      <w:pPr>
        <w:rPr>
          <w:rFonts w:ascii="Book Antiqua" w:hAnsi="Book Antiqua" w:cs="Book Antiqua"/>
          <w:sz w:val="28"/>
          <w:szCs w:val="28"/>
        </w:rPr>
      </w:pPr>
      <w:bookmarkStart w:id="0" w:name="_Toc385323889"/>
      <w:bookmarkStart w:id="1" w:name="_Toc357414111"/>
    </w:p>
    <w:p w:rsidR="00C950AA" w:rsidRDefault="00C950AA" w:rsidP="0007696C">
      <w:pPr>
        <w:rPr>
          <w:rFonts w:ascii="Book Antiqua" w:hAnsi="Book Antiqua" w:cs="Book Antiqua"/>
          <w:sz w:val="28"/>
          <w:szCs w:val="28"/>
        </w:rPr>
      </w:pPr>
      <w:r>
        <w:rPr>
          <w:rFonts w:ascii="Book Antiqua" w:hAnsi="Book Antiqua" w:cs="Book Antiqua"/>
          <w:sz w:val="28"/>
          <w:szCs w:val="28"/>
        </w:rPr>
        <w:lastRenderedPageBreak/>
        <w:tab/>
        <w:t>2.2. Operatorul va realiza Serviciul de transport public local în conformitate cu Obligaţiile de serviciu public şi:</w:t>
      </w:r>
    </w:p>
    <w:p w:rsidR="00C950AA" w:rsidRDefault="00C950AA" w:rsidP="0007696C">
      <w:pPr>
        <w:rPr>
          <w:rFonts w:ascii="Book Antiqua" w:hAnsi="Book Antiqua" w:cs="Book Antiqua"/>
          <w:sz w:val="28"/>
          <w:szCs w:val="28"/>
        </w:rPr>
      </w:pP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Va avea dreptul la plata Compensaţiei din partea Autorităţii Contractante, în termenii şi condiţiile prevăzute în prezentul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Va avea dreptul la Diferenţe de tarif, în termenii şi condiţiile prevăzute în prezentul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Va avea Dreptul exclusiv de a desfăşura Serviciul de transport public local pe traseele atribuite;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IV. Va avea dreptul de a emite, vinde şi controla Titlurile de  călătorie, în condiţiile prevăzute în prezentul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V. Este titularul dreptului de exploatare a infrastructurii şi/sau mijloacelor de transport necesare prestării Serviciului de transport public local, descrise în Anexa 4.1, numai cu aprobarea Autorităţii Locale.</w:t>
      </w:r>
      <w:bookmarkEnd w:id="0"/>
      <w:bookmarkEnd w:id="1"/>
    </w:p>
    <w:p w:rsidR="00C950AA" w:rsidRDefault="00C950AA" w:rsidP="0007696C">
      <w:pPr>
        <w:rPr>
          <w:rFonts w:ascii="Book Antiqua" w:hAnsi="Book Antiqua" w:cs="Book Antiqua"/>
          <w:sz w:val="28"/>
          <w:szCs w:val="28"/>
        </w:rPr>
      </w:pPr>
      <w:bookmarkStart w:id="2" w:name="_Toc385323890"/>
      <w:bookmarkStart w:id="3" w:name="_Toc357414115"/>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2.3.Fiecare Parte va acţiona cu bună credinţă şi va face toate eforturile pentru a asigura respectarea prezentului Contract.</w:t>
      </w:r>
      <w:bookmarkEnd w:id="2"/>
      <w:bookmarkEnd w:id="3"/>
      <w:r>
        <w:rPr>
          <w:rFonts w:ascii="Book Antiqua" w:hAnsi="Book Antiqua" w:cs="Book Antiqua"/>
          <w:sz w:val="28"/>
          <w:szCs w:val="28"/>
        </w:rPr>
        <w:t xml:space="preserve">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3. - OBLIGAŢIA DE SERVICIU PUBLIC.</w:t>
      </w:r>
    </w:p>
    <w:p w:rsidR="00C950AA" w:rsidRDefault="00C950AA" w:rsidP="0007696C">
      <w:pPr>
        <w:rPr>
          <w:rFonts w:ascii="Book Antiqua" w:hAnsi="Book Antiqua" w:cs="Book Antiqua"/>
          <w:b/>
          <w:bCs/>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3.1 În conformitate cu termenii şi condiţiile prezentului Contract, Operatorul se obligă să îndeplinească Serviciul de transport public local cu respectarea Obligaţiilor de serviciu public stabilite mai jos:</w:t>
      </w:r>
    </w:p>
    <w:p w:rsidR="00C950AA" w:rsidRDefault="00C950AA" w:rsidP="0007696C">
      <w:pPr>
        <w:jc w:val="both"/>
        <w:rPr>
          <w:rFonts w:ascii="Book Antiqua" w:hAnsi="Book Antiqua" w:cs="Book Antiqua"/>
          <w:sz w:val="28"/>
          <w:szCs w:val="28"/>
        </w:rPr>
      </w:pP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Operatorul va aplica Tarifele de călătorie aprobate de Autoritatea Contractantă şi va furniza servicii de transport pentru grupuri sociale de călători care pot beneficia de reduceri / gratuităţi în conformitate cu politicile naţionale de transport din România şi cu cerinţele şi reglementările legale, precum şi în conformitate cu Hotărârile Consiliului Local al municipiului Tg-Jiu, potrivit prevederilor prezentului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lastRenderedPageBreak/>
        <w:t>II. Operatorul va presta Serviciul de transport public local în conformitate cu principiile continuităţii, frecvenţei, regularităţii şi capacităţii prevăzute în Programul de transport;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III. Operatorul va presta Serviciul de transport public local în conformitate cu indicatorii de calitate prevăzuţi în prezentul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IV. Operatorul va respecta standardele şi cerinţele de siguranţă şi securitate prevăzute în prezentul Contract şi în legislaţia Europeană şi naţională;</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Operatorul va presta Serviciul de transport public local cu vehiculele prevăzute în prezentul Contract, potrivit Anexei 5.2.</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4. - CATEGORII DE BUNURI FOLOSITE ÎN REALIZAREA CONTRACTULUI.</w:t>
      </w:r>
    </w:p>
    <w:p w:rsidR="00C950AA" w:rsidRDefault="00C950AA" w:rsidP="0007696C">
      <w:pPr>
        <w:rPr>
          <w:rFonts w:ascii="Book Antiqua" w:hAnsi="Book Antiqua" w:cs="Book Antiqua"/>
          <w:sz w:val="28"/>
          <w:szCs w:val="28"/>
        </w:rPr>
      </w:pPr>
    </w:p>
    <w:p w:rsidR="00C950AA" w:rsidRDefault="00C950AA" w:rsidP="0007696C">
      <w:pPr>
        <w:rPr>
          <w:rFonts w:ascii="Book Antiqua" w:hAnsi="Book Antiqua" w:cs="Book Antiqua"/>
          <w:sz w:val="28"/>
          <w:szCs w:val="28"/>
        </w:rPr>
      </w:pPr>
      <w:r>
        <w:rPr>
          <w:rFonts w:ascii="Book Antiqua" w:hAnsi="Book Antiqua" w:cs="Book Antiqua"/>
          <w:sz w:val="28"/>
          <w:szCs w:val="28"/>
        </w:rPr>
        <w:tab/>
        <w:t>Categoriile de bunuri utilizate de Operator în executarea Contractului sunt următoarele:</w:t>
      </w:r>
    </w:p>
    <w:p w:rsidR="00C950AA" w:rsidRDefault="00C950AA" w:rsidP="0007696C">
      <w:pPr>
        <w:rPr>
          <w:rFonts w:ascii="Book Antiqua" w:hAnsi="Book Antiqua" w:cs="Book Antiqua"/>
          <w:sz w:val="28"/>
          <w:szCs w:val="28"/>
        </w:rPr>
      </w:pP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b/>
          <w:bCs/>
          <w:sz w:val="28"/>
          <w:szCs w:val="28"/>
        </w:rPr>
        <w:t>I. bunuri de retur</w:t>
      </w:r>
      <w:r>
        <w:rPr>
          <w:rFonts w:ascii="Book Antiqua" w:hAnsi="Book Antiqua" w:cs="Book Antiqua"/>
          <w:sz w:val="28"/>
          <w:szCs w:val="28"/>
        </w:rPr>
        <w:t xml:space="preserve">, respectiv bunurile concesionate de către Autoritatea Contractantă către Operator în scopul executării Contractului, prevăzute în Anexa 4.1, bunurile de natura domeniului public nou creat sau cele existente, dezvoltate şi modernizate cu subvenţii pentru investiţii de la bugetul local sau central precum şi cele realizate de Operator în conformitate cu Programul de investiţii şi care, la încetarea Contractului, revin de plin drept, gratuit şi libere de orice sarcini, Autorităţii Contractante; </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b/>
          <w:bCs/>
          <w:sz w:val="28"/>
          <w:szCs w:val="28"/>
        </w:rPr>
        <w:t>II. bunuri de preluare</w:t>
      </w:r>
      <w:r>
        <w:rPr>
          <w:rFonts w:ascii="Book Antiqua" w:hAnsi="Book Antiqua" w:cs="Book Antiqua"/>
          <w:sz w:val="28"/>
          <w:szCs w:val="28"/>
        </w:rPr>
        <w:t xml:space="preserve">, respectiv bunurile dobândite de către Operator cu acordul Autorităţii Contractante, rezultate prin folosirea surselor de finanţare proprii ale Operatorului în condiţiile legii, care aparţin Operatorului şi care sunt , utilizate de acesta în scopul executării Contractului. Bunurile de preluare sunt  prevăzute în Anexa 4.2.  La încetarea Contractului, din orice cauză, Autoritatea Contractantă are dreptul de a dobândi bunurile de preluare în schimbul plăţii către Operator în termen de 90 zile de la încetarea Contractului, a unei </w:t>
      </w:r>
      <w:r>
        <w:rPr>
          <w:rFonts w:ascii="Book Antiqua" w:hAnsi="Book Antiqua" w:cs="Book Antiqua"/>
          <w:sz w:val="28"/>
          <w:szCs w:val="28"/>
        </w:rPr>
        <w:lastRenderedPageBreak/>
        <w:t>compensaţii egale cu valoarea neamortizată a bunurilor de preluare. Pe toată durata Contractului, Operatorul îşi asumă obligaţia de a nu înstrăina bunurile de preluare, fără consimţământul prealabil scris al Autorităţii Contractante;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b/>
          <w:bCs/>
          <w:sz w:val="28"/>
          <w:szCs w:val="28"/>
        </w:rPr>
        <w:t>III. bunuri proprii</w:t>
      </w:r>
      <w:r>
        <w:rPr>
          <w:rFonts w:ascii="Book Antiqua" w:hAnsi="Book Antiqua" w:cs="Book Antiqua"/>
          <w:sz w:val="28"/>
          <w:szCs w:val="28"/>
        </w:rPr>
        <w:t xml:space="preserve">, respectiv bunurile care aparţin Operatorului şi care sunt utilizate de către acesta în scopul executării Contractului, pe durata acestuia, cu excepţia celor prevăzute la punctul II.) de mai sus. Bunurile proprii sunt prevăzute în Anexa 4.3.  La încetarea Contractului, din orice cauză, bunurile proprii rămân în proprietatea Operatorului. </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5. - DURATA CONTRACTULUI.</w:t>
      </w:r>
    </w:p>
    <w:p w:rsidR="00C950AA" w:rsidRDefault="00C950AA" w:rsidP="0007696C">
      <w:pPr>
        <w:rPr>
          <w:rFonts w:ascii="Book Antiqua" w:hAnsi="Book Antiqua" w:cs="Book Antiqua"/>
          <w:b/>
          <w:bCs/>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5.1 Durata Contractului este de 5 ani.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5.2 Contractul poate fi prelungit prin act adiţional, în condiţiile legii.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5.3 De asemenea, Contractul poate fi prelungit, prin act adiţional, în circumstanţele excepţionale prevăzute de art. 5 (5) din Regulamentul CE nr. 1370/2007.</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6.  – REDEVENŢA.</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6.1 În schimbul dreptului şi obligaţiei de exploatare a bunurilor concesionate, prevăzute în Anexa 4.1, Operatorul se obligă să plătească redevenţa Autorităţii Contractante, calculată anual la valoarea amortismentului bunurilor concesionate, conform Anexei 4.1.</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6.2 Operatorul va achita trimestrial Autorităţii Contractante valoarea redevenţei anuale datorate, împărţită în tranşe egale, cel târziu până la data de 15 a primei luni a trimestrului următor celui pentru care redevenţa este datorată.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6.3 Plata redevenţei se va face în contul RO43TREZ33621A300530XXXX deschis la Trezoreria Municipiului Tg-Jiu, codul de înregistrare fiscală al  Autorităţii Contractante este  4956065.</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6.4. Pentru nerespectarea termenului de plată a redevenţei, Operatorul datorează Autorităţii Contractante penalităţi de întârziere, calculate prin aplicarea procentului de 0,02% / zi de întârziere asupra sumei neachitate.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6.5 În caz de întârziere la plata a redevenţei cu 90 de zile, Autoritatea Contractanta va executa garanţia constituită de Operator cu suma datorată de acesta.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7. - GARANŢIA.</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7.1 În termen de 90 de zile de la data încheierii prezentului Contract, Operatorul este obligat să constituie, cu titlu de garanţie, în contul Autorităţii Contractante, o sumă reprezentând 1 % din valoarea anuală a compensaţiei, aşa cum aceasta a fost estimata în  Anexa  17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7.2 Garanţia se actualizează anual, cu rata inflaţiei şi se reîntregeşte trimestrial de către Operator, până în ziua de 15 a primei luni a fiecărui trimestru.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7.3 Din garanţie se reţin, dacă este cazul, penalităţile şi orice alte sume datorate Autorităţii Contractante şi neachitate de către Operator, în baza Contractului sau a altor prevederi legale in vigoare.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7.4 Garanţia se restituie la sfârşitul prezentului Contract.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8. - DIFERENŢELE DE TARIF.</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8.1. Operatorul se obligă să transporte toate categoriile de călători care beneficiază de gratuităţile şi reducerile la transportul în comun, prevăzute în Anexa 7.1. şi care deţin un Titlu de călătorie valabil, precum şi de orice alte gratuităţi şi reduceri ce reies din acte normative şi hotărâri ale Consiliului Local. Modul de acordare a Diferenţelor de tarif este cel prevăzut în Anexa 7.2.</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8.2. Operatorul se obligă să emită Titluri de călătorie pentru toate categoriile de călători care beneficiază de reduceri şi gratuităţi, potrivit prevederilor legale şi Hotărârilor Consiliului Local.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8.3. Acoperirea Diferenţelor de tarif acordate se va face potrivit prevederilor legale, pana la valoarea integrala a Abonamentelor sau Tarifelor de călătorie stabilite, în baza numărului de Titluri de călătorie cu valoare redusă vândute şi a numărului de călătorii efectuate de fiecare categorie de călători care beneficiază de gratuităţi, determinate potrivit art. 8.4. de mai jos.</w:t>
      </w:r>
    </w:p>
    <w:p w:rsidR="00C950AA" w:rsidRDefault="00C950AA" w:rsidP="0007696C">
      <w:pPr>
        <w:jc w:val="both"/>
        <w:rPr>
          <w:rFonts w:ascii="Book Antiqua" w:hAnsi="Book Antiqua" w:cs="Book Antiqua"/>
          <w:sz w:val="28"/>
          <w:szCs w:val="28"/>
          <w:highlight w:val="yellow"/>
        </w:rPr>
      </w:pPr>
      <w:r>
        <w:rPr>
          <w:rFonts w:ascii="Book Antiqua" w:hAnsi="Book Antiqua" w:cs="Book Antiqua"/>
          <w:sz w:val="28"/>
          <w:szCs w:val="28"/>
        </w:rPr>
        <w:lastRenderedPageBreak/>
        <w:tab/>
        <w:t xml:space="preserve">8.4. Pentru realizarea decontărilor pentru Diferenţele de tarif, Operatorul trebuie să facă dovada numărului de Titluri de călătorie cu valoare redusă vândute şi a numărului de călătorii efectuate de fiecare categorie de pasageri care beneficiază de gratuităţi. Dovada se va face prin rapoartele lunare ale sistemului electronic de taxare.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8.5. Plata către Operator pentru Diferenţele de tarif acordate se va face lunar de către Autoritatea Contractantă, în baza facturii emise de către Operator şi a documentaţiei justificative. Operatorul are obligaţia de a emite factura până la data de 20 a lunii următoare a celei pentru care se face decontarea, la care vor ataşa dovezile prevăzute la art. 8.4. de mai sus, pentru fiecare categorie de facilităţi în parte. Autoritatea Contractantă este obligată să facă plata în termen de 30 zile de la emiterea facturii şi depunerea dovezilor menţionate de către Operator. Modelul de decont este prevăzut în Anexa 7.4.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8.6 Suma reprezentând Diferenţa de tarif pentru luna respectivă facturată intră în calculul compensării pentru luna respectivă, indiferent de stadiul plăţii facturii pentru Diferenţa de tarif.</w:t>
      </w:r>
    </w:p>
    <w:p w:rsidR="00C950AA" w:rsidRDefault="00C950AA" w:rsidP="0007696C">
      <w:pPr>
        <w:tabs>
          <w:tab w:val="left" w:pos="2340"/>
        </w:tabs>
        <w:spacing w:line="360" w:lineRule="auto"/>
        <w:jc w:val="both"/>
        <w:rPr>
          <w:rFonts w:ascii="Book Antiqua" w:hAnsi="Book Antiqua" w:cs="Book Antiqua"/>
          <w:sz w:val="28"/>
          <w:szCs w:val="28"/>
        </w:rPr>
      </w:pPr>
    </w:p>
    <w:p w:rsidR="00C950AA" w:rsidRDefault="00C950AA" w:rsidP="0007696C">
      <w:pPr>
        <w:tabs>
          <w:tab w:val="left" w:pos="2340"/>
        </w:tabs>
        <w:spacing w:line="360" w:lineRule="auto"/>
        <w:jc w:val="center"/>
        <w:rPr>
          <w:rFonts w:ascii="Book Antiqua" w:hAnsi="Book Antiqua" w:cs="Book Antiqua"/>
          <w:b/>
          <w:bCs/>
          <w:sz w:val="28"/>
          <w:szCs w:val="28"/>
        </w:rPr>
      </w:pPr>
      <w:r>
        <w:rPr>
          <w:rFonts w:ascii="Book Antiqua" w:hAnsi="Book Antiqua" w:cs="Book Antiqua"/>
          <w:b/>
          <w:bCs/>
          <w:sz w:val="28"/>
          <w:szCs w:val="28"/>
        </w:rPr>
        <w:t>CAPITOLUL 9. – COMPENSAŢIA.</w:t>
      </w:r>
    </w:p>
    <w:p w:rsidR="00C950AA" w:rsidRDefault="00C950AA" w:rsidP="0007696C">
      <w:pPr>
        <w:tabs>
          <w:tab w:val="left" w:pos="900"/>
          <w:tab w:val="left" w:pos="1080"/>
          <w:tab w:val="left" w:pos="1260"/>
        </w:tabs>
        <w:jc w:val="both"/>
        <w:rPr>
          <w:rFonts w:ascii="Book Antiqua" w:hAnsi="Book Antiqua" w:cs="Book Antiqua"/>
          <w:sz w:val="28"/>
          <w:szCs w:val="28"/>
        </w:rPr>
      </w:pPr>
    </w:p>
    <w:p w:rsidR="00C950AA" w:rsidRDefault="00C950AA" w:rsidP="0007696C">
      <w:pPr>
        <w:tabs>
          <w:tab w:val="left" w:pos="900"/>
          <w:tab w:val="left" w:pos="1080"/>
          <w:tab w:val="left" w:pos="1260"/>
        </w:tabs>
        <w:jc w:val="both"/>
        <w:rPr>
          <w:rFonts w:ascii="Book Antiqua" w:hAnsi="Book Antiqua" w:cs="Book Antiqua"/>
          <w:sz w:val="28"/>
          <w:szCs w:val="28"/>
        </w:rPr>
      </w:pPr>
      <w:r>
        <w:rPr>
          <w:rFonts w:ascii="Book Antiqua" w:hAnsi="Book Antiqua" w:cs="Book Antiqua"/>
          <w:sz w:val="28"/>
          <w:szCs w:val="28"/>
        </w:rPr>
        <w:tab/>
        <w:t>9.1. Autoritatea Contractantă va plăti Operatorului Compensaţia pentru efectuarea Obligaţiilor de serviciu public, după următoarea formulă:</w:t>
      </w:r>
    </w:p>
    <w:p w:rsidR="00C950AA" w:rsidRDefault="00C950AA" w:rsidP="0007696C">
      <w:pPr>
        <w:spacing w:line="360" w:lineRule="auto"/>
        <w:jc w:val="both"/>
        <w:rPr>
          <w:rFonts w:ascii="Book Antiqua" w:hAnsi="Book Antiqua" w:cs="Book Antiqua"/>
          <w:b/>
          <w:bCs/>
          <w:i/>
          <w:iCs/>
          <w:sz w:val="28"/>
          <w:szCs w:val="28"/>
        </w:rPr>
      </w:pPr>
    </w:p>
    <w:p w:rsidR="00C950AA" w:rsidRDefault="00C950AA" w:rsidP="0007696C">
      <w:pPr>
        <w:spacing w:line="360" w:lineRule="auto"/>
        <w:jc w:val="both"/>
        <w:rPr>
          <w:rFonts w:ascii="Book Antiqua" w:hAnsi="Book Antiqua" w:cs="Book Antiqua"/>
          <w:b/>
          <w:bCs/>
          <w:i/>
          <w:iCs/>
          <w:sz w:val="28"/>
          <w:szCs w:val="28"/>
        </w:rPr>
      </w:pPr>
      <w:r>
        <w:rPr>
          <w:rFonts w:ascii="Book Antiqua" w:hAnsi="Book Antiqua" w:cs="Book Antiqua"/>
          <w:b/>
          <w:bCs/>
          <w:i/>
          <w:iCs/>
          <w:sz w:val="28"/>
          <w:szCs w:val="28"/>
        </w:rPr>
        <w:tab/>
        <w:t>Compensaţia pentru efectuarea Obligaţiilor de serviciu public = Cheltuielile de exploatare + Profit rezonabil – Venituri ale Operatorului asociate Obligaţiei de serviciu public</w:t>
      </w:r>
    </w:p>
    <w:p w:rsidR="00C950AA" w:rsidRDefault="00C950AA" w:rsidP="0007696C">
      <w:pPr>
        <w:spacing w:line="360" w:lineRule="auto"/>
        <w:jc w:val="center"/>
        <w:rPr>
          <w:rFonts w:ascii="Book Antiqua" w:hAnsi="Book Antiqua" w:cs="Book Antiqua"/>
          <w:b/>
          <w:bCs/>
          <w:i/>
          <w:iCs/>
          <w:sz w:val="28"/>
          <w:szCs w:val="28"/>
        </w:rPr>
      </w:pPr>
      <w:r>
        <w:rPr>
          <w:rFonts w:ascii="Book Antiqua" w:hAnsi="Book Antiqua" w:cs="Book Antiqua"/>
          <w:b/>
          <w:bCs/>
          <w:i/>
          <w:iCs/>
          <w:sz w:val="28"/>
          <w:szCs w:val="28"/>
        </w:rPr>
        <w:t>C = CE + Pr – V</w:t>
      </w: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tab/>
        <w:t xml:space="preserve">C – </w:t>
      </w:r>
      <w:r>
        <w:rPr>
          <w:rFonts w:ascii="Book Antiqua" w:hAnsi="Book Antiqua" w:cs="Book Antiqua"/>
          <w:sz w:val="28"/>
          <w:szCs w:val="28"/>
        </w:rPr>
        <w:t>reprezintă Compensaţia</w:t>
      </w: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tab/>
        <w:t xml:space="preserve">CE – </w:t>
      </w:r>
      <w:r>
        <w:rPr>
          <w:rFonts w:ascii="Book Antiqua" w:hAnsi="Book Antiqua" w:cs="Book Antiqua"/>
          <w:sz w:val="28"/>
          <w:szCs w:val="28"/>
        </w:rPr>
        <w:t>reprezintă cheltuielile de exploatare eligibile, aferente Obligaţiilor de serviciu public, calculate după următoarea formulă:</w:t>
      </w:r>
    </w:p>
    <w:p w:rsidR="00C950AA" w:rsidRDefault="00C950AA" w:rsidP="0007696C">
      <w:pPr>
        <w:spacing w:line="360" w:lineRule="auto"/>
        <w:ind w:left="1080" w:hanging="9"/>
        <w:jc w:val="both"/>
        <w:rPr>
          <w:rFonts w:ascii="Book Antiqua" w:hAnsi="Book Antiqua" w:cs="Book Antiqua"/>
          <w:b/>
          <w:bCs/>
          <w:sz w:val="28"/>
          <w:szCs w:val="28"/>
        </w:rPr>
      </w:pP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t xml:space="preserve">(C unitar x Km),  </w:t>
      </w:r>
      <w:r>
        <w:rPr>
          <w:rFonts w:ascii="Book Antiqua" w:hAnsi="Book Antiqua" w:cs="Book Antiqua"/>
          <w:sz w:val="28"/>
          <w:szCs w:val="28"/>
        </w:rPr>
        <w:t>unde</w:t>
      </w: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lastRenderedPageBreak/>
        <w:tab/>
        <w:t xml:space="preserve">C unitar </w:t>
      </w:r>
      <w:r>
        <w:rPr>
          <w:rFonts w:ascii="Book Antiqua" w:hAnsi="Book Antiqua" w:cs="Book Antiqua"/>
          <w:sz w:val="28"/>
          <w:szCs w:val="28"/>
        </w:rPr>
        <w:t xml:space="preserve">reprezintă costul în lei stabilit pe km pentru fiecare categorie de mijloc de transport, calculat potrivit Anexei 10.1;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C unitar este calculat  cu includerea amortizării  investiţiilor operatorului şi a cheltuielilor financiare aferente investiţiilor (dobânzi şi alte cheltuieli financiare aferente rambursării creditelor de investiţii). Amortizarea investiţiilor realizate de operator din fonduri provenite de la bugetele locale sau bugetul statului nu este eligibilă.</w:t>
      </w:r>
    </w:p>
    <w:p w:rsidR="00C950AA" w:rsidRDefault="00C950AA" w:rsidP="0007696C">
      <w:pPr>
        <w:jc w:val="both"/>
        <w:rPr>
          <w:rFonts w:ascii="Book Antiqua" w:hAnsi="Book Antiqua" w:cs="Book Antiqua"/>
          <w:sz w:val="28"/>
          <w:szCs w:val="28"/>
        </w:rPr>
      </w:pPr>
    </w:p>
    <w:p w:rsidR="00C950AA" w:rsidRPr="0007696C" w:rsidRDefault="00C950AA" w:rsidP="0007696C">
      <w:pPr>
        <w:spacing w:line="360" w:lineRule="auto"/>
        <w:ind w:left="1440"/>
        <w:jc w:val="both"/>
        <w:rPr>
          <w:rFonts w:ascii="Book Antiqua" w:hAnsi="Book Antiqua" w:cs="Book Antiqua"/>
          <w:sz w:val="28"/>
          <w:szCs w:val="28"/>
        </w:rPr>
      </w:pPr>
      <w:r w:rsidRPr="0007696C">
        <w:rPr>
          <w:rFonts w:ascii="Book Antiqua" w:hAnsi="Book Antiqua" w:cs="Book Antiqua"/>
          <w:sz w:val="28"/>
          <w:szCs w:val="28"/>
        </w:rPr>
        <w:t>C unitar troleibuze /2016 = 8,93  lei/ km fără T.V.A.</w:t>
      </w:r>
    </w:p>
    <w:p w:rsidR="00C950AA" w:rsidRPr="0007696C" w:rsidRDefault="00C950AA" w:rsidP="0007696C">
      <w:pPr>
        <w:spacing w:line="360" w:lineRule="auto"/>
        <w:ind w:left="1440"/>
        <w:jc w:val="both"/>
        <w:rPr>
          <w:rFonts w:ascii="Book Antiqua" w:hAnsi="Book Antiqua" w:cs="Book Antiqua"/>
          <w:sz w:val="28"/>
          <w:szCs w:val="28"/>
        </w:rPr>
      </w:pPr>
      <w:r w:rsidRPr="0007696C">
        <w:rPr>
          <w:rFonts w:ascii="Book Antiqua" w:hAnsi="Book Antiqua" w:cs="Book Antiqua"/>
          <w:sz w:val="28"/>
          <w:szCs w:val="28"/>
        </w:rPr>
        <w:t>C unitar autobuze /2016 = 7,26 lei/ km fără T.V.A.</w:t>
      </w:r>
    </w:p>
    <w:p w:rsidR="00C950AA" w:rsidRPr="0007696C" w:rsidRDefault="00C950AA" w:rsidP="0007696C">
      <w:pPr>
        <w:spacing w:line="360" w:lineRule="auto"/>
        <w:ind w:left="1440"/>
        <w:jc w:val="both"/>
        <w:rPr>
          <w:rFonts w:ascii="Book Antiqua" w:hAnsi="Book Antiqua" w:cs="Book Antiqua"/>
          <w:sz w:val="28"/>
          <w:szCs w:val="28"/>
        </w:rPr>
      </w:pPr>
      <w:r w:rsidRPr="0007696C">
        <w:rPr>
          <w:rFonts w:ascii="Book Antiqua" w:hAnsi="Book Antiqua" w:cs="Book Antiqua"/>
          <w:sz w:val="28"/>
          <w:szCs w:val="28"/>
        </w:rPr>
        <w:t xml:space="preserve">C unitar mediu / 2016 = </w:t>
      </w:r>
      <w:r w:rsidRPr="0007696C">
        <w:rPr>
          <w:rFonts w:ascii="Book Antiqua" w:hAnsi="Book Antiqua" w:cs="Book Antiqua"/>
          <w:sz w:val="28"/>
          <w:szCs w:val="28"/>
          <w:lang w:val="en-US"/>
        </w:rPr>
        <w:t xml:space="preserve">7,65 </w:t>
      </w:r>
      <w:r w:rsidRPr="0007696C">
        <w:rPr>
          <w:rFonts w:ascii="Book Antiqua" w:hAnsi="Book Antiqua" w:cs="Book Antiqua"/>
          <w:sz w:val="28"/>
          <w:szCs w:val="28"/>
        </w:rPr>
        <w:t>lei/ km fără T.V.A.</w:t>
      </w:r>
    </w:p>
    <w:p w:rsidR="00C950AA" w:rsidRPr="0007696C" w:rsidRDefault="00C950AA" w:rsidP="0007696C">
      <w:pPr>
        <w:spacing w:line="360" w:lineRule="auto"/>
        <w:jc w:val="both"/>
        <w:rPr>
          <w:rFonts w:ascii="Book Antiqua" w:hAnsi="Book Antiqua" w:cs="Book Antiqua"/>
          <w:sz w:val="28"/>
          <w:szCs w:val="28"/>
        </w:rPr>
      </w:pPr>
      <w:r w:rsidRPr="0007696C">
        <w:rPr>
          <w:rFonts w:ascii="Book Antiqua" w:hAnsi="Book Antiqua" w:cs="Book Antiqua"/>
          <w:sz w:val="28"/>
          <w:szCs w:val="28"/>
        </w:rPr>
        <w:tab/>
        <w:t>Costul pe km pentru perioada de valabilitate a contractului va fi următorul:</w:t>
      </w:r>
    </w:p>
    <w:p w:rsidR="00C950AA" w:rsidRPr="0007696C" w:rsidRDefault="00C950AA" w:rsidP="0007696C">
      <w:pPr>
        <w:spacing w:line="360" w:lineRule="auto"/>
        <w:ind w:left="1440"/>
        <w:jc w:val="both"/>
        <w:rPr>
          <w:rFonts w:ascii="Book Antiqua" w:hAnsi="Book Antiqua" w:cs="Book Antiqua"/>
          <w:sz w:val="28"/>
          <w:szCs w:val="28"/>
        </w:rPr>
      </w:pPr>
      <w:r w:rsidRPr="0007696C">
        <w:rPr>
          <w:rFonts w:ascii="Book Antiqua" w:hAnsi="Book Antiqua" w:cs="Book Antiqua"/>
          <w:sz w:val="28"/>
          <w:szCs w:val="28"/>
        </w:rPr>
        <w:t>C unitar troleibuze = 9,85  lei/ km fără T.V.A.</w:t>
      </w:r>
    </w:p>
    <w:p w:rsidR="00C950AA" w:rsidRPr="0007696C" w:rsidRDefault="00C950AA" w:rsidP="0007696C">
      <w:pPr>
        <w:spacing w:line="360" w:lineRule="auto"/>
        <w:ind w:left="1440"/>
        <w:jc w:val="both"/>
        <w:rPr>
          <w:rFonts w:ascii="Book Antiqua" w:hAnsi="Book Antiqua" w:cs="Book Antiqua"/>
          <w:sz w:val="28"/>
          <w:szCs w:val="28"/>
        </w:rPr>
      </w:pPr>
      <w:r w:rsidRPr="0007696C">
        <w:rPr>
          <w:rFonts w:ascii="Book Antiqua" w:hAnsi="Book Antiqua" w:cs="Book Antiqua"/>
          <w:sz w:val="28"/>
          <w:szCs w:val="28"/>
        </w:rPr>
        <w:t>C unitar autobuze = 7,36 lei/ km fără T.V.A.</w:t>
      </w:r>
    </w:p>
    <w:p w:rsidR="00C950AA" w:rsidRPr="0007696C" w:rsidRDefault="00C950AA" w:rsidP="0007696C">
      <w:pPr>
        <w:spacing w:line="360" w:lineRule="auto"/>
        <w:jc w:val="both"/>
        <w:rPr>
          <w:rFonts w:ascii="Book Antiqua" w:hAnsi="Book Antiqua" w:cs="Book Antiqua"/>
          <w:sz w:val="28"/>
          <w:szCs w:val="28"/>
        </w:rPr>
      </w:pPr>
      <w:r w:rsidRPr="0007696C">
        <w:rPr>
          <w:rFonts w:ascii="Book Antiqua" w:hAnsi="Book Antiqua" w:cs="Book Antiqua"/>
          <w:sz w:val="28"/>
          <w:szCs w:val="28"/>
        </w:rPr>
        <w:tab/>
      </w:r>
      <w:r w:rsidRPr="0007696C">
        <w:rPr>
          <w:rFonts w:ascii="Book Antiqua" w:hAnsi="Book Antiqua" w:cs="Book Antiqua"/>
          <w:sz w:val="28"/>
          <w:szCs w:val="28"/>
        </w:rPr>
        <w:tab/>
        <w:t xml:space="preserve">C unitar mediu  = </w:t>
      </w:r>
      <w:r w:rsidRPr="0007696C">
        <w:rPr>
          <w:rFonts w:ascii="Book Antiqua" w:hAnsi="Book Antiqua" w:cs="Book Antiqua"/>
          <w:sz w:val="28"/>
          <w:szCs w:val="28"/>
          <w:lang w:val="en-US"/>
        </w:rPr>
        <w:t xml:space="preserve">7,89 </w:t>
      </w:r>
      <w:r w:rsidRPr="0007696C">
        <w:rPr>
          <w:rFonts w:ascii="Book Antiqua" w:hAnsi="Book Antiqua" w:cs="Book Antiqua"/>
          <w:sz w:val="28"/>
          <w:szCs w:val="28"/>
        </w:rPr>
        <w:t>lei/ km fără T.V.A.</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tab/>
        <w:t xml:space="preserve">Km </w:t>
      </w:r>
      <w:r>
        <w:rPr>
          <w:rFonts w:ascii="Book Antiqua" w:hAnsi="Book Antiqua" w:cs="Book Antiqua"/>
          <w:sz w:val="28"/>
          <w:szCs w:val="28"/>
        </w:rPr>
        <w:t>reprezintă numărul de km efectivi realizaţi de  mijloacele de transport Operatorului în luna pentru care se acorda Compensaţia, pe traseele stabilite în Programul de transport, potrivit Anexei 13, pentru fiecare categorie de mijloc de transport;</w:t>
      </w:r>
    </w:p>
    <w:p w:rsidR="00C950AA" w:rsidRDefault="00C950AA" w:rsidP="0007696C">
      <w:pPr>
        <w:jc w:val="both"/>
        <w:rPr>
          <w:rFonts w:ascii="Book Antiqua" w:hAnsi="Book Antiqua" w:cs="Book Antiqua"/>
          <w:sz w:val="28"/>
          <w:szCs w:val="28"/>
        </w:rPr>
      </w:pPr>
    </w:p>
    <w:p w:rsidR="00C950AA" w:rsidRDefault="00C950AA" w:rsidP="0007696C">
      <w:pPr>
        <w:ind w:left="706"/>
        <w:jc w:val="both"/>
        <w:rPr>
          <w:rFonts w:ascii="Book Antiqua" w:hAnsi="Book Antiqua" w:cs="Book Antiqua"/>
          <w:sz w:val="28"/>
          <w:szCs w:val="28"/>
        </w:rPr>
      </w:pPr>
      <w:r>
        <w:rPr>
          <w:rFonts w:ascii="Book Antiqua" w:hAnsi="Book Antiqua" w:cs="Book Antiqua"/>
          <w:sz w:val="28"/>
          <w:szCs w:val="28"/>
        </w:rPr>
        <w:t xml:space="preserve">Astfel: </w:t>
      </w:r>
    </w:p>
    <w:p w:rsidR="00C950AA" w:rsidRDefault="00C950AA" w:rsidP="0007696C">
      <w:pPr>
        <w:spacing w:line="360" w:lineRule="auto"/>
        <w:ind w:left="709"/>
        <w:jc w:val="both"/>
        <w:rPr>
          <w:rFonts w:ascii="Book Antiqua" w:hAnsi="Book Antiqua" w:cs="Book Antiqua"/>
          <w:sz w:val="28"/>
          <w:szCs w:val="28"/>
        </w:rPr>
      </w:pPr>
      <w:r>
        <w:rPr>
          <w:rFonts w:ascii="Book Antiqua" w:hAnsi="Book Antiqua" w:cs="Book Antiqua"/>
          <w:b/>
          <w:bCs/>
          <w:sz w:val="28"/>
          <w:szCs w:val="28"/>
        </w:rPr>
        <w:t>CE</w:t>
      </w:r>
      <w:r>
        <w:rPr>
          <w:rFonts w:ascii="Book Antiqua" w:hAnsi="Book Antiqua" w:cs="Book Antiqua"/>
          <w:sz w:val="28"/>
          <w:szCs w:val="28"/>
        </w:rPr>
        <w:t xml:space="preserve"> = </w:t>
      </w:r>
      <w:r>
        <w:rPr>
          <w:rFonts w:ascii="Book Antiqua" w:hAnsi="Book Antiqua" w:cs="Book Antiqua"/>
          <w:b/>
          <w:bCs/>
          <w:sz w:val="28"/>
          <w:szCs w:val="28"/>
        </w:rPr>
        <w:t>(c unitar troleibuze x Km troleibuze) + ( c unitar autobuze x Km autobuze)</w:t>
      </w: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tab/>
        <w:t xml:space="preserve">Pr – </w:t>
      </w:r>
      <w:r>
        <w:rPr>
          <w:rFonts w:ascii="Book Antiqua" w:hAnsi="Book Antiqua" w:cs="Book Antiqua"/>
          <w:sz w:val="28"/>
          <w:szCs w:val="28"/>
        </w:rPr>
        <w:t>reprezintă profitul rezonabil al Operatorului, reprezentând o rată de rentabilitate a capitalului normală pentru sectorul de activitate de transport public şi care ţine seama de nivelul de risc al Serviciului de transport public local suportat de Operator. Nivelul profitului rezonabil va fi evaluat şi stabilit anual de către Autoritatea Contractantă, până la data de 30 ianuarie a fiecărui an, pe baza balanţei la 31 decembrie a anului precedent si va fi aplicat la total cheltuieli eligibile CE.</w:t>
      </w:r>
    </w:p>
    <w:p w:rsidR="00C950AA" w:rsidRPr="0007696C" w:rsidRDefault="00C950AA" w:rsidP="0007696C">
      <w:pPr>
        <w:jc w:val="both"/>
        <w:rPr>
          <w:rFonts w:ascii="Book Antiqua" w:hAnsi="Book Antiqua" w:cs="Book Antiqua"/>
          <w:sz w:val="28"/>
          <w:szCs w:val="28"/>
        </w:rPr>
      </w:pPr>
      <w:r w:rsidRPr="0007696C">
        <w:rPr>
          <w:rFonts w:ascii="Book Antiqua" w:hAnsi="Book Antiqua" w:cs="Book Antiqua"/>
          <w:sz w:val="28"/>
          <w:szCs w:val="28"/>
        </w:rPr>
        <w:lastRenderedPageBreak/>
        <w:t>Profitul rezonabil nu poate depăşi rata SWAP comunicată de Comisia Europeană pentru România pentru perioada de atribuire a obligaţiei de</w:t>
      </w:r>
      <w:r w:rsidRPr="00172D0B">
        <w:rPr>
          <w:rFonts w:ascii="Book Antiqua" w:hAnsi="Book Antiqua" w:cs="Book Antiqua"/>
          <w:color w:val="FF0000"/>
          <w:sz w:val="28"/>
          <w:szCs w:val="28"/>
        </w:rPr>
        <w:t xml:space="preserve"> </w:t>
      </w:r>
      <w:r w:rsidRPr="0007696C">
        <w:rPr>
          <w:rFonts w:ascii="Book Antiqua" w:hAnsi="Book Antiqua" w:cs="Book Antiqua"/>
          <w:sz w:val="28"/>
          <w:szCs w:val="28"/>
        </w:rPr>
        <w:t>prestare a serviciului, la care se adaugă 10</w:t>
      </w:r>
      <w:r>
        <w:rPr>
          <w:rFonts w:ascii="Book Antiqua" w:hAnsi="Book Antiqua" w:cs="Book Antiqua"/>
          <w:sz w:val="28"/>
          <w:szCs w:val="28"/>
        </w:rPr>
        <w:t>0 puncte de bază (respectiv 3,28</w:t>
      </w:r>
      <w:r w:rsidRPr="0007696C">
        <w:rPr>
          <w:rFonts w:ascii="Book Antiqua" w:hAnsi="Book Antiqua" w:cs="Book Antiqua"/>
          <w:sz w:val="28"/>
          <w:szCs w:val="28"/>
        </w:rPr>
        <w:t xml:space="preserve">%+1%) </w:t>
      </w:r>
    </w:p>
    <w:p w:rsidR="00C950AA" w:rsidRPr="0007696C" w:rsidRDefault="00C950AA" w:rsidP="0007696C">
      <w:pPr>
        <w:jc w:val="both"/>
        <w:rPr>
          <w:rFonts w:ascii="Book Antiqua" w:hAnsi="Book Antiqua" w:cs="Book Antiqua"/>
          <w:sz w:val="28"/>
          <w:szCs w:val="28"/>
        </w:rPr>
      </w:pPr>
      <w:r w:rsidRPr="0007696C">
        <w:rPr>
          <w:rFonts w:ascii="Book Antiqua" w:hAnsi="Book Antiqua" w:cs="Book Antiqua"/>
          <w:sz w:val="28"/>
          <w:szCs w:val="28"/>
        </w:rPr>
        <w:tab/>
        <w:t xml:space="preserve">Pentru primul an al Contractului, rata profitului </w:t>
      </w:r>
      <w:r>
        <w:rPr>
          <w:rFonts w:ascii="Book Antiqua" w:hAnsi="Book Antiqua" w:cs="Book Antiqua"/>
          <w:sz w:val="28"/>
          <w:szCs w:val="28"/>
        </w:rPr>
        <w:t xml:space="preserve"> stabilita de Părţi este de 4,28</w:t>
      </w:r>
      <w:r w:rsidRPr="0007696C">
        <w:rPr>
          <w:rFonts w:ascii="Book Antiqua" w:hAnsi="Book Antiqua" w:cs="Book Antiqua"/>
          <w:sz w:val="28"/>
          <w:szCs w:val="28"/>
        </w:rPr>
        <w:t>%.</w:t>
      </w: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tab/>
        <w:t xml:space="preserve">V </w:t>
      </w:r>
      <w:r>
        <w:rPr>
          <w:rFonts w:ascii="Book Antiqua" w:hAnsi="Book Antiqua" w:cs="Book Antiqua"/>
          <w:sz w:val="28"/>
          <w:szCs w:val="28"/>
        </w:rPr>
        <w:t>– reprezintă totalitatea veniturilor generate în legătură cu prestarea Serviciului de transport public local de către Operator, pentru luna pentru care se acordă Compensaţia, respectiv:</w:t>
      </w:r>
    </w:p>
    <w:p w:rsidR="00C950AA" w:rsidRDefault="00C950AA" w:rsidP="0007696C">
      <w:pPr>
        <w:jc w:val="both"/>
        <w:rPr>
          <w:rFonts w:ascii="Book Antiqua" w:hAnsi="Book Antiqua" w:cs="Book Antiqua"/>
          <w:sz w:val="28"/>
          <w:szCs w:val="28"/>
        </w:rPr>
      </w:pPr>
    </w:p>
    <w:p w:rsidR="00C950AA" w:rsidRDefault="00C950AA" w:rsidP="0007696C">
      <w:pPr>
        <w:pStyle w:val="ListParagraph"/>
        <w:numPr>
          <w:ilvl w:val="0"/>
          <w:numId w:val="3"/>
        </w:numPr>
        <w:tabs>
          <w:tab w:val="clear" w:pos="567"/>
          <w:tab w:val="num" w:pos="1134"/>
        </w:tabs>
        <w:ind w:left="1134"/>
        <w:rPr>
          <w:rFonts w:ascii="Book Antiqua" w:hAnsi="Book Antiqua" w:cs="Book Antiqua"/>
          <w:sz w:val="28"/>
          <w:szCs w:val="28"/>
          <w:lang w:val="ro-RO"/>
        </w:rPr>
      </w:pPr>
      <w:r>
        <w:rPr>
          <w:rFonts w:ascii="Book Antiqua" w:hAnsi="Book Antiqua" w:cs="Book Antiqua"/>
          <w:sz w:val="28"/>
          <w:szCs w:val="28"/>
          <w:lang w:val="ro-RO"/>
        </w:rPr>
        <w:t xml:space="preserve">venituri din activitatea de vânzare a Titlurilor de călătorie la care operatorul este îndreptăţit, </w:t>
      </w:r>
    </w:p>
    <w:p w:rsidR="00C950AA" w:rsidRDefault="00C950AA" w:rsidP="0007696C">
      <w:pPr>
        <w:pStyle w:val="ListParagraph"/>
        <w:numPr>
          <w:ilvl w:val="0"/>
          <w:numId w:val="3"/>
        </w:numPr>
        <w:tabs>
          <w:tab w:val="clear" w:pos="567"/>
          <w:tab w:val="num" w:pos="1134"/>
        </w:tabs>
        <w:ind w:left="1134"/>
        <w:rPr>
          <w:rFonts w:ascii="Book Antiqua" w:hAnsi="Book Antiqua" w:cs="Book Antiqua"/>
          <w:sz w:val="28"/>
          <w:szCs w:val="28"/>
          <w:lang w:val="ro-RO"/>
        </w:rPr>
      </w:pPr>
      <w:r>
        <w:rPr>
          <w:rFonts w:ascii="Book Antiqua" w:hAnsi="Book Antiqua" w:cs="Book Antiqua"/>
          <w:sz w:val="28"/>
          <w:szCs w:val="28"/>
          <w:lang w:val="ro-RO"/>
        </w:rPr>
        <w:t>venituri din alte activităţi legate de prestarea Serviciului de transport public local</w:t>
      </w:r>
    </w:p>
    <w:p w:rsidR="00C950AA" w:rsidRDefault="00C950AA" w:rsidP="0007696C">
      <w:pPr>
        <w:pStyle w:val="ListParagraph"/>
        <w:numPr>
          <w:ilvl w:val="0"/>
          <w:numId w:val="3"/>
        </w:numPr>
        <w:tabs>
          <w:tab w:val="clear" w:pos="567"/>
          <w:tab w:val="num" w:pos="1134"/>
        </w:tabs>
        <w:ind w:left="1134"/>
        <w:rPr>
          <w:rFonts w:ascii="Book Antiqua" w:hAnsi="Book Antiqua" w:cs="Book Antiqua"/>
          <w:sz w:val="28"/>
          <w:szCs w:val="28"/>
          <w:lang w:val="ro-RO"/>
        </w:rPr>
      </w:pPr>
      <w:r>
        <w:rPr>
          <w:rFonts w:ascii="Book Antiqua" w:hAnsi="Book Antiqua" w:cs="Book Antiqua"/>
          <w:sz w:val="28"/>
          <w:szCs w:val="28"/>
          <w:lang w:val="ro-RO"/>
        </w:rPr>
        <w:t xml:space="preserve">diferenţele de tarif la care Operatorul este îndreptăţit potrivit prezentului Contract, </w:t>
      </w:r>
    </w:p>
    <w:p w:rsidR="00C950AA" w:rsidRDefault="00C950AA" w:rsidP="0007696C">
      <w:pPr>
        <w:pStyle w:val="ListParagraph"/>
        <w:tabs>
          <w:tab w:val="num" w:pos="1134"/>
        </w:tabs>
        <w:ind w:left="1134" w:firstLine="0"/>
        <w:rPr>
          <w:rFonts w:ascii="Book Antiqua" w:hAnsi="Book Antiqua" w:cs="Book Antiqua"/>
          <w:sz w:val="28"/>
          <w:szCs w:val="28"/>
          <w:lang w:val="ro-RO"/>
        </w:rPr>
      </w:pPr>
      <w:r>
        <w:rPr>
          <w:rFonts w:ascii="Book Antiqua" w:hAnsi="Book Antiqua" w:cs="Book Antiqua"/>
          <w:sz w:val="28"/>
          <w:szCs w:val="28"/>
          <w:lang w:val="ro-RO"/>
        </w:rPr>
        <w:t xml:space="preserve">plus </w:t>
      </w:r>
    </w:p>
    <w:p w:rsidR="00C950AA" w:rsidRDefault="00C950AA" w:rsidP="0007696C">
      <w:pPr>
        <w:pStyle w:val="ListParagraph"/>
        <w:numPr>
          <w:ilvl w:val="0"/>
          <w:numId w:val="3"/>
        </w:numPr>
        <w:tabs>
          <w:tab w:val="clear" w:pos="567"/>
          <w:tab w:val="num" w:pos="1134"/>
        </w:tabs>
        <w:ind w:left="1134"/>
        <w:rPr>
          <w:rFonts w:ascii="Book Antiqua" w:hAnsi="Book Antiqua" w:cs="Book Antiqua"/>
          <w:sz w:val="28"/>
          <w:szCs w:val="28"/>
          <w:lang w:val="ro-RO"/>
        </w:rPr>
      </w:pPr>
      <w:r>
        <w:rPr>
          <w:rFonts w:ascii="Book Antiqua" w:hAnsi="Book Antiqua" w:cs="Book Antiqua"/>
          <w:sz w:val="28"/>
          <w:szCs w:val="28"/>
          <w:lang w:val="ro-RO"/>
        </w:rPr>
        <w:t>orice alte venituri obţinute de către Operator în legătură cu prestarea Serviciului de transport public local.</w:t>
      </w:r>
    </w:p>
    <w:p w:rsidR="00C950AA" w:rsidRDefault="00C950AA" w:rsidP="0007696C">
      <w:pPr>
        <w:pStyle w:val="ListParagraph"/>
        <w:ind w:left="567" w:firstLine="0"/>
        <w:rPr>
          <w:rFonts w:ascii="Book Antiqua" w:hAnsi="Book Antiqua" w:cs="Book Antiqua"/>
          <w:sz w:val="28"/>
          <w:szCs w:val="28"/>
          <w:lang w:val="ro-RO"/>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9.2. Compensaţia se calculează şi se plăteşte cumulat pentru activităţile de transport în comun cu autobuze şi troleibuze.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9.3. Compensaţia va fi plătită de Autoritatea Contractantă Operatorului, în baza Raportului lunar de constatare întocmit de către Operator până la data de 10 a lunii următoare celei pentru care se plăteşte Compensaţia, potrivit Anexei 8.1 la prezentul Contract şi a facturii emise de Operator în baza Raportului lunar de constatare. Raportul lunar de constatare întocmit de Operator va fi agreat şi semnat de Autoritatea Contractantă până la data de 15 a lunii următoare celei pentru care se plăteşte Compensaţia.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9.4. În cazul în care sumele înscrise în Raportul lunar de constatare  sunt contestate de către Părţi, acest lucru va fi menţionat în Raportul lunar de constatare, iar Autoritatea Contractantă va plăti partea necontestată în </w:t>
      </w:r>
      <w:r>
        <w:rPr>
          <w:rFonts w:ascii="Book Antiqua" w:hAnsi="Book Antiqua" w:cs="Book Antiqua"/>
          <w:sz w:val="28"/>
          <w:szCs w:val="28"/>
        </w:rPr>
        <w:lastRenderedPageBreak/>
        <w:t xml:space="preserve">termenul prevăzut la art. 9.5 de mai jos, urmând ca pentru partea contestată, Părţile să acţioneze potrivit Capitolului 23.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9.5. Operatorul are obligaţia de a întocmi şi trimite factura pentru plata Compensaţiei în termen de 5 zile de la semnarea Raportului lunar de constatare. Autoritatea Contractantă are obligaţia de a plăti Compensaţia Operatorului în termen de 5 zile de la emiterea facturii de către acesta din urmă.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9.6. Compensaţia nu poate depăşi Efectul financiar net.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9.7. În vederea evitării supracompensării, în termen de 10 zile de la aprobarea situaţiilor financiare anuale, Operatorul va întocmi decontul anual pentru calculul Compensaţiei anuale, potrivit Anexei 8.2. Compensaţia anuală reprezintă cea mai mică valoare dintre:</w:t>
      </w:r>
    </w:p>
    <w:p w:rsidR="00C950AA" w:rsidRDefault="00C950AA" w:rsidP="0007696C">
      <w:pPr>
        <w:jc w:val="both"/>
        <w:rPr>
          <w:rFonts w:ascii="Book Antiqua" w:hAnsi="Book Antiqua" w:cs="Book Antiqua"/>
          <w:sz w:val="28"/>
          <w:szCs w:val="28"/>
        </w:rPr>
      </w:pPr>
    </w:p>
    <w:p w:rsidR="00C950AA" w:rsidRDefault="00C950AA" w:rsidP="0007696C">
      <w:pPr>
        <w:numPr>
          <w:ilvl w:val="0"/>
          <w:numId w:val="4"/>
        </w:numPr>
        <w:spacing w:after="120"/>
        <w:jc w:val="both"/>
        <w:rPr>
          <w:rFonts w:ascii="Book Antiqua" w:hAnsi="Book Antiqua" w:cs="Book Antiqua"/>
          <w:sz w:val="28"/>
          <w:szCs w:val="28"/>
        </w:rPr>
      </w:pPr>
      <w:r>
        <w:rPr>
          <w:rFonts w:ascii="Book Antiqua" w:hAnsi="Book Antiqua" w:cs="Book Antiqua"/>
          <w:sz w:val="28"/>
          <w:szCs w:val="28"/>
        </w:rPr>
        <w:t xml:space="preserve">valoarea totală anuală a Compensaţiei calculate potrivit Rapoartelor lunare de constatare aprobate pentru anul respectiv; </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t>şi</w:t>
      </w:r>
    </w:p>
    <w:p w:rsidR="00C950AA" w:rsidRDefault="00C950AA" w:rsidP="0007696C">
      <w:pPr>
        <w:numPr>
          <w:ilvl w:val="0"/>
          <w:numId w:val="4"/>
        </w:numPr>
        <w:spacing w:after="120"/>
        <w:jc w:val="both"/>
        <w:rPr>
          <w:rFonts w:ascii="Book Antiqua" w:hAnsi="Book Antiqua" w:cs="Book Antiqua"/>
          <w:sz w:val="28"/>
          <w:szCs w:val="28"/>
        </w:rPr>
      </w:pPr>
      <w:r>
        <w:rPr>
          <w:rFonts w:ascii="Book Antiqua" w:hAnsi="Book Antiqua" w:cs="Book Antiqua"/>
          <w:sz w:val="28"/>
          <w:szCs w:val="28"/>
        </w:rPr>
        <w:t xml:space="preserve">valoarea totală anuală a Compensaţiei, calculate potrivit art. 9.1 de mai sus, în care CE se va înlocui şi va reprezenta valoarea cheltuielilor efective suportate de Operator pentru prestarea Obligaţiei de serviciu public efective, pe categoriile de costuri prevăzute în Anexa 9, conform situaţiilor financiare anuale auditate.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9.8. În cazul în care Compensaţia acordată Operatorului pentru anul anterior este mai mare decât Compensaţia anuală calculată potrivit art. 9.7 de mai sus, Operatorul va vira în contul Autorităţii Contractante menţionat la art.6.4 diferenţa rezultată, în termen de 30 zile calendaristice de la stabilirea compensaţiei anuale.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9.9. Părţile vor datora penalităţi de întârziere în cuantum de 0,02 % din suma datorată, pentru fiecare zi de întârziere, în cazul în care nu virează la timp sumele datorate în baza prezentului Capitol.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9.10. Operatorul poate solicita indexarea/renegocierea Costului unitar pe km. în cursul anului, în condiţiile prevăzute în Anexele 10.1. si 10.2.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9.11. Modul de indexare al Costului unitar pe km este prevăzut în Anexa 10.2.</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9.12. Autoritatea Contractanta poate solicita operatorului reducerea/renegocierea costului unitar pe km aprobat prin contract la finalizarea şi recepţionarea unor lucrări de investiţii sau achiziţia de vehicule/echipamente care au ca efect o influenţă sensibilă asupra costurilor Operatorului.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9.13. Fondurile acordate cu titlu de Diferenţe de tarif şi de Compensare vor fi aprobate de Consiliului Local  în funcţie de estimările iniţiale şi vor putea fi supuse rectificărilor ulterioare de buget, în vederea asigurării necesarului de sume până la sfârşitul anului.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9.14. Valoarea estimata anuală a Compensaţiei cuvenită Operatorului pe durata contractului este prezentata în Anexa 17.</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eastAsia="Batang" w:hAnsi="Book Antiqua"/>
          <w:b/>
          <w:bCs/>
          <w:sz w:val="28"/>
          <w:szCs w:val="28"/>
        </w:rPr>
      </w:pPr>
      <w:r>
        <w:rPr>
          <w:rFonts w:ascii="Book Antiqua" w:hAnsi="Book Antiqua" w:cs="Book Antiqua"/>
          <w:b/>
          <w:bCs/>
          <w:sz w:val="28"/>
          <w:szCs w:val="28"/>
        </w:rPr>
        <w:t>CAPITOLUL 10. – TARIFE ŞI TITLURI DE CĂLĂTORIE.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10.1. Autoritatea Contractantă va stabili Tarifele de călătorie, iar Operatorul va încasa veniturile din vânzarea Titlurilor de călătorie pentru Serviciile de transport public prestate de către Operator în baza prezentului Contract.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10.2. La momentul intrării în vigoare a prezentului Contract, Operatorul va aplica Tarifele  de călătorie prevăzute în Anexa 6.1.</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10.3 Operatorul are obligaţia de a organiza şi presta activitatea de vânzare a Titlurilor de  călătorie. În acest sens, Operatorul se obligă să asigure emiterea Titlurilor de călătorie şi distribuirea acestora în conformitate cu prevederile din Anexa 6.3.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10.4 Elementele de identificare ale Titlurilor de călătorie vor fi stabilite de Autoritatea Contractantă potrivit legii.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10.5 Transportul public de călători se va desfăşura conform legislaţiei în vigoare şi a  regulamentului de organizare şi funcţionare a Serviciului de transportul public local aprobat prin Hotărârea Consiliului Local, care prevede obligaţiile călătorilor şi suprataxa pentru încălcarea acestor obligaţii, inclusiv sancţiunile pentru călătorii care călătoresc fără Titlu de călătorie valabil.</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10.6 Controlul călătorilor care folosesc transportul public integrat pe teritoriul administrativ al Autorităţii Contractante  este realizat de către Operator prin personal propriu.</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10.7 Operatorul este obligat sa dispună de un număr suficient de controlori de Titluri de călătorie, începând cu data intrării în vigoare a prezentului Contract. Operatorul se obligă să întreprindă toate acţiunile necesare pentru reducerea numărului de călători care circulă fără Titlu de călătorie valabil pe traseele pe care acesta operează cu cel puţin 10 % pe an din numărul acestor călători monitorizaţi în anul anterior.</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10.8 Tarifele de călătorie vor fi stabilite, modificate </w:t>
      </w:r>
      <w:r>
        <w:rPr>
          <w:rFonts w:ascii="Tahoma" w:hAnsi="Tahoma" w:cs="Tahoma"/>
          <w:sz w:val="28"/>
          <w:szCs w:val="28"/>
        </w:rPr>
        <w:t>ș</w:t>
      </w:r>
      <w:r>
        <w:rPr>
          <w:rFonts w:ascii="Book Antiqua" w:hAnsi="Book Antiqua" w:cs="Book Antiqua"/>
          <w:sz w:val="28"/>
          <w:szCs w:val="28"/>
        </w:rPr>
        <w:t>i ajustate potrivit prevederilor din Anexa 6.2.</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10.9 În termenul prevăzut prin Hotărârea Consiliului Local, Operatorul este obligat să aplice tarifele de călătorie aprobate.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10.10 Pentru realizarea decontărilor între Operator şi alţi operatori (dacă este cazul) a veniturilor din vânzarea Titlurilor de călătorie pentru Serviciile de transport public prestate de către fiecare Operator, se vor lua in considerare numărul de călătorii efectuate. Dovada se va face prin rapoartele lunare ale sistemului electronic de taxare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10.11 Plata către Operatorul beneficiar  a cotei din  Veniturile din tarife ce i se cuvin se va face lunar de către Operatorul care a încasat veniturile, în baza facturii emise de către Operator şi a documentaţiei justificative. Operatorul beneficiar are obligaţia de a emite factura până la </w:t>
      </w:r>
      <w:r>
        <w:rPr>
          <w:rFonts w:ascii="Book Antiqua" w:hAnsi="Book Antiqua" w:cs="Book Antiqua"/>
          <w:sz w:val="28"/>
          <w:szCs w:val="28"/>
        </w:rPr>
        <w:lastRenderedPageBreak/>
        <w:t xml:space="preserve">data de 10 a lunii următoare  celei pentru care se face decontarea, la care va ataşa situaţia justificativă. Operatorul care a încasat veniturile este obligat să facă plata în termen de 15 zile de la emiterea facturii şi depunerea dovezilor menţionate de către Operatorul beneficiar. </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eastAsia="Batang" w:hAnsi="Book Antiqua"/>
          <w:b/>
          <w:bCs/>
          <w:sz w:val="28"/>
          <w:szCs w:val="28"/>
        </w:rPr>
      </w:pPr>
      <w:r>
        <w:rPr>
          <w:rFonts w:ascii="Book Antiqua" w:hAnsi="Book Antiqua" w:cs="Book Antiqua"/>
          <w:b/>
          <w:bCs/>
          <w:sz w:val="28"/>
          <w:szCs w:val="28"/>
        </w:rPr>
        <w:t>CAPITOLUL 11. - INVESTIŢII.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11.1 Operatorul are obligaţia de a realiza investiţiile în legătură cu prestarea Serviciului de transport public local în conformitate cu Programul de Investiţii al Operatorului, prevăzut în Anexa 3.1.</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11.2 Costurile aferente investiţiilor realizate de Operator conform Anexei 3.1 vor fi luate în considerare pentru calculul compensării.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11.3 Activităţile de implementare a investiţiilor din Programul de Investiţii al Autorităţii Contractante, desfăşurate de Operator în baza prezentului Contract, se consideră activităţi eligibile pentru calculul cheltuielilor de exploatare aferente Obligaţiilor de serviciu public (CE) conform instrucţiunilor din Anexa 9.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11.4 Autoritatea Contractantă are obligaţia de a finanţa investiţiile din Programul de Investiţii al Autorităţii Contractante, prevăzut în Anexa 3.2.</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11.5 Cheltuielile în legătură cu implementarea investiţiilor din Programul de Investiţii al Autorităţii Contractante, desfăşurate de Operator în baza împuternicirii dată de aceasta şi a prezentului Contract, se evidenţiază distinct şi se comunică după  recepţia lucrărilor  Autorităţii Contractante pentru înregistrare în evidenţa patrimoniului public concesionat.</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12. - SERVICIUL DE TRANSPORT PUBLIC.</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sz w:val="28"/>
          <w:szCs w:val="28"/>
        </w:rPr>
        <w:tab/>
      </w:r>
      <w:r>
        <w:rPr>
          <w:rFonts w:ascii="Book Antiqua" w:hAnsi="Book Antiqua" w:cs="Book Antiqua"/>
          <w:b/>
          <w:bCs/>
          <w:sz w:val="28"/>
          <w:szCs w:val="28"/>
        </w:rPr>
        <w:t>12.1. Infrastructura de Transport.</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eastAsia="Batang" w:hAnsi="Book Antiqua"/>
          <w:sz w:val="28"/>
          <w:szCs w:val="28"/>
        </w:rPr>
      </w:pPr>
      <w:r>
        <w:rPr>
          <w:rFonts w:ascii="Book Antiqua" w:hAnsi="Book Antiqua" w:cs="Book Antiqua"/>
          <w:sz w:val="28"/>
          <w:szCs w:val="28"/>
        </w:rPr>
        <w:lastRenderedPageBreak/>
        <w:tab/>
        <w:t xml:space="preserve">12.1.1 Infrastructura de transport este cea definită de art. 14 din Legea nr. 92/2007 şi este formată din infrastructura rutieră şi infrastructura de operare.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I. Operatorul are dreptul şi obligaţia de a administra infrastructura de operare, care reprezintă infrastructura de transport concesionată în scopul prestării Serviciului de transport public local si/sau infrastructura proprie utilizata pentru prestarea serviciului.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II. Autoritatea Contractantă are dreptul şi obligaţia de a administra infrastructura rutieră. Infrastructura rutieră constă în infrastructura de transport, utilizată de Operator pentru efectuarea Serviciului de transport public local (străzi, semafoare, semnalistică rutieră etc.). </w:t>
      </w: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12.1.2 Responsabilitatea întreţinerii infrastructurii de operare (deszăpezire, curăţenie şi salubrizare etc.) este obligaţia Operatorului.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12.1.3 Responsabilitatea întreţinerii infrastructurii rutiere (deszăpezire, întreţinere rigole, curăţenie şi salubrizare, etc.) este obligaţia Autorităţii Contractante sau a altor Autorităţi Publice competente.</w:t>
      </w:r>
    </w:p>
    <w:p w:rsidR="00C950AA" w:rsidRPr="0007696C"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12.1.4 </w:t>
      </w:r>
      <w:r w:rsidRPr="0007696C">
        <w:rPr>
          <w:rFonts w:ascii="Book Antiqua" w:hAnsi="Book Antiqua" w:cs="Book Antiqua"/>
          <w:sz w:val="28"/>
          <w:szCs w:val="28"/>
        </w:rPr>
        <w:t>Operatorul are obligaţia de a întocmi un Programul anual de întreţinere şi reparare a infrastructurii de operare, până la data de 1 decembrie  a anului precedent celui pentru care se întocmeşte, cu scopul de a asigura menţinerea infrastructurii de operar</w:t>
      </w:r>
      <w:r>
        <w:rPr>
          <w:rFonts w:ascii="Book Antiqua" w:hAnsi="Book Antiqua" w:cs="Book Antiqua"/>
          <w:sz w:val="28"/>
          <w:szCs w:val="28"/>
        </w:rPr>
        <w:t>e într-o condiţie tehnică optimă</w:t>
      </w:r>
      <w:r w:rsidRPr="0007696C">
        <w:rPr>
          <w:rFonts w:ascii="Book Antiqua" w:hAnsi="Book Antiqua" w:cs="Book Antiqua"/>
          <w:sz w:val="28"/>
          <w:szCs w:val="28"/>
        </w:rPr>
        <w:t>, pe care îl va trimite spre aprobare Autorităţii Contractante.</w:t>
      </w: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12.1.5 Independent de executarea Programului anual de întreţinere şi reparare a infrastructurii de operare întocmit şi aprobat potrivit clauzei 12.1.4 de mai sus, Operatorul va asigura lucrări de reparaţie ori de câte ori este necesar, în caz de accidente rutiere ori alte cazuri de avarie a infrastructurii de operare, în cel mai scurt timp, dar nu mai târziu de 5 zile de la producerea evenimentului, în vederea asigurării continuităţii şi siguranţei prestării Serviciului de transport public local.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sz w:val="28"/>
          <w:szCs w:val="28"/>
        </w:rPr>
        <w:tab/>
      </w:r>
      <w:r>
        <w:rPr>
          <w:rFonts w:ascii="Book Antiqua" w:hAnsi="Book Antiqua" w:cs="Book Antiqua"/>
          <w:b/>
          <w:bCs/>
          <w:sz w:val="28"/>
          <w:szCs w:val="28"/>
        </w:rPr>
        <w:t>12.2 Condiţii de exploatare a sistemului de transport.</w:t>
      </w: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Condiţiile de exploatare a sistemului de transport de către Operator sunt cele prevăzute în Legea nr. 92/2007, în Normele de aplicare ale acesteia şi actele normative prevăzute în Anexa 1, precum şi în Programul de circulaţie şi Programul de transport, şi se vor modifica odată cu legislaţia aplicabilă.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sz w:val="28"/>
          <w:szCs w:val="28"/>
        </w:rPr>
        <w:tab/>
      </w:r>
      <w:r>
        <w:rPr>
          <w:rFonts w:ascii="Book Antiqua" w:hAnsi="Book Antiqua" w:cs="Book Antiqua"/>
          <w:b/>
          <w:bCs/>
          <w:sz w:val="28"/>
          <w:szCs w:val="28"/>
        </w:rPr>
        <w:t>12.3 Planificarea Serviciului.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12.3.1 Autoritatea Contractantă este responsabilă de planificarea Serviciului de transport public local, inclusiv prin întocmirea Programului de transport al Operatorului. În acest sens, Autoritatea Contractantă va trimite Operatorului în fiecare an, până la data de [31 octombrie], propunerea pentru Programul de transport pentru anul următor.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12.3.2 Anterior datei de [15 octombrie] a fiecărui an, Operatorul va prezenta Autorităţii Contractante propuneri scrise cu privire la eventualele amendamente la Programul de transport (incluzând Programul de circulaţie) pentru anul următor.</w:t>
      </w: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 xml:space="preserve">12.3.3 Autoritatea Contractantă va comunica Operatorului până la data de 15 noiembrie dacă propunerile de modificare a Programului de transport al Operatorului sunt acceptate, astfel încât Programul de transport să poată fi finalizat şi aprobat de către Autoritatea Contractantă nu mai târziu de data de 15 decembrie a fiecărui an. În situaţia în care Autoritatea Contractantă nu aprobă Programul de transport final până la data de 15 decembrie a anului curent, Operatorul va continua să aplice Programul de transport existent, iar Autoritatea Contractantă va continua să plătească Compensaţia în baza Programului de transport al Operatorului existent. </w:t>
      </w:r>
    </w:p>
    <w:p w:rsidR="00C950AA" w:rsidRDefault="00C950AA" w:rsidP="0007696C">
      <w:pPr>
        <w:jc w:val="both"/>
        <w:rPr>
          <w:rFonts w:ascii="Book Antiqua" w:eastAsia="Batang" w:hAnsi="Book Antiqua"/>
          <w:sz w:val="28"/>
          <w:szCs w:val="28"/>
        </w:rPr>
      </w:pPr>
      <w:r>
        <w:rPr>
          <w:rFonts w:ascii="Book Antiqua" w:hAnsi="Book Antiqua" w:cs="Book Antiqua"/>
          <w:sz w:val="28"/>
          <w:szCs w:val="28"/>
        </w:rPr>
        <w:tab/>
        <w:t>12.3.4 Numărul total de kilometri din Programul de transport nu va putea varia de la un an la altul cu mai mult de 25% în plus, sau 25% în minus, faţă de numărul de kilometri din anul anterior, decât cu acordul expres scris al Operatorului.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12.3.5 Programul de transport va putea fi modificat oricând pe parcursul derulării Contractului, unilateral de către Autoritatea Contractantă, pe baza unor criterii obiective, inclusiv, dar fără a se limita la analizele rezultate din sondaje de opinie, dezbateri publice, studii de trafic, necesităţi generate de lucrări la infrastructura de transport, sau evenimente speciale. Operatorul are obligaţia de a implementa Programul de transport astfel modificat, în termen de 10 zile de la primirea notificării în acest sens de la Autoritatea Contractantă. Acordul expres al Operatorului pentru noul Program de Transport  este necesar în cazul în care cererea depăşeşte capacitatea de transport, precum şi atunci când numărul total de kilometri din Programul de transport astfel modificat variază faţă de cel precedent, pe oricare din modurile de transport, cu mai mult de 25% în plus, sau 25% în minus.</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highlight w:val="yellow"/>
        </w:rPr>
      </w:pPr>
      <w:r>
        <w:rPr>
          <w:rFonts w:ascii="Book Antiqua" w:hAnsi="Book Antiqua" w:cs="Book Antiqua"/>
          <w:b/>
          <w:bCs/>
          <w:sz w:val="28"/>
          <w:szCs w:val="28"/>
        </w:rPr>
        <w:lastRenderedPageBreak/>
        <w:tab/>
        <w:t>12.4</w:t>
      </w:r>
      <w:r>
        <w:rPr>
          <w:rFonts w:ascii="Book Antiqua" w:hAnsi="Book Antiqua" w:cs="Book Antiqua"/>
          <w:sz w:val="28"/>
          <w:szCs w:val="28"/>
        </w:rPr>
        <w:t xml:space="preserve"> </w:t>
      </w:r>
      <w:r>
        <w:rPr>
          <w:rFonts w:ascii="Book Antiqua" w:hAnsi="Book Antiqua" w:cs="Book Antiqua"/>
          <w:b/>
          <w:bCs/>
          <w:sz w:val="28"/>
          <w:szCs w:val="28"/>
        </w:rPr>
        <w:t>Cerinţele standard pentru vehicule.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12.4.1 Operatorul va presta Serviciile de transport public local cu mijloace de transport: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Concesionate de către Autoritatea Contractantă Operatorului pentru prestarea Serviciului de transport public local potrivit prezentului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Care se află în proprietatea Operatorului ori Deţinute de Operator în baza unor contracte de leasing;</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III. Achiziţionate de către Operator conform Programului de investiţii, potrivit Anexei 3.1, sau ca urmare a unei majorări de capital social.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12.4.2 Operatorul poate folosi pentru prestarea Serviciului de transport public local numai mijloace de transport care îndeplinesc, cumulativ, următoarele condiţii: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respectă cerinţele legale privind siguranţa în trafic şi protecţia mediului;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 xml:space="preserve">II. deţin toate autorizaţiile, licenţele şi celelalte documente cerute de lege în scopul prestării Serviciului de transport public local; </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III. respectă specificaţiile tehnice din Anexa 5.1; şi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IV. sunt prevăzute în Anexa 5.2.</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12.4.3 Operatorul poate achiziţiona doar mijloace de transport cu o durată rămasă de funcţionare de cel puţin 10 ani pentru autobuze şi troleibuze şi care corespund cerinţelor prevăzute în Programul de transport şi în Anexa 5.1. Autobuzele astfel achiziţionate vor fi conforme cel puţin cu standardul de emisii EURO  5  .</w:t>
      </w:r>
    </w:p>
    <w:p w:rsidR="00C950AA" w:rsidRDefault="00C950AA" w:rsidP="0007696C">
      <w:pPr>
        <w:jc w:val="both"/>
        <w:rPr>
          <w:rFonts w:ascii="Book Antiqua" w:hAnsi="Book Antiqua"/>
          <w:b/>
          <w:bCs/>
          <w:kern w:val="20"/>
          <w:sz w:val="28"/>
          <w:szCs w:val="28"/>
        </w:rPr>
      </w:pPr>
    </w:p>
    <w:p w:rsidR="00C950AA" w:rsidRDefault="00C950AA" w:rsidP="0007696C">
      <w:pPr>
        <w:jc w:val="both"/>
        <w:rPr>
          <w:rFonts w:ascii="Book Antiqua" w:hAnsi="Book Antiqua" w:cs="Book Antiqua"/>
          <w:b/>
          <w:bCs/>
          <w:sz w:val="28"/>
          <w:szCs w:val="28"/>
        </w:rPr>
      </w:pPr>
      <w:r>
        <w:rPr>
          <w:rFonts w:ascii="Book Antiqua" w:hAnsi="Book Antiqua"/>
          <w:b/>
          <w:bCs/>
          <w:kern w:val="20"/>
          <w:sz w:val="28"/>
          <w:szCs w:val="28"/>
        </w:rPr>
        <w:tab/>
      </w:r>
      <w:r>
        <w:rPr>
          <w:rFonts w:ascii="Book Antiqua" w:hAnsi="Book Antiqua" w:cs="Book Antiqua"/>
          <w:b/>
          <w:bCs/>
          <w:sz w:val="28"/>
          <w:szCs w:val="28"/>
        </w:rPr>
        <w:t>12.5 Siguranţa.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12.5.1 Operatorul este singurul responsabil de siguranţa călătorilor săi.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12.5.2 Călătorii şi bunurile acestora vor fi asigurate de Operator pentru consecinţele accidentelor de trafic. În acest sens,  Operatorul are obligaţia de a încheia şi menţine valabile, pe toată durata Contractului, poliţe de asigurare pentru asigurarea călătorilor şi a bunurilor acestora. Autoritatea Contractantă are dreptul de a verifica în orice moment poliţele de asigurare încheiate.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12.5.3 Mijloacele de transport şi personalul folosit de Operator pentru prestarea Serviciului de transport public local trebuie să respecte toate cerinţele legale privind siguranţa rutieră, siguranţa călătorilor şi a conducătorilor vehiculelor.</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 xml:space="preserve">12.6 Calitatea Serviciului, Reclamaţiile Călătorilor.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12.6.1 Indicatorii de performanţă ce trebuie respectaţi de Operator şi monitorizaţi de Autoritatea Contractantă, sunt prezentaţi în Anexa 11 la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12.6.2 Abaterile justificate de la Programul de Transport sunt prezentate în Anexa 13.</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12.6.3 Nerespectarea indicatorilor de performanţă de către Operator duce la aplicarea de penalităţi, în conformitate cu Anexa 11 din prezentul Contract.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12.6.4 Penalităţile vor fi reţinute din garanţia constituită conform Capitolului 7 de mai sus. În cazul în care garanţia nu acoperă totalitatea penalităţilor, suma rămasă de plată va fi reţinută din Compensaţia lunară datorată de Autoritatea Contractantă.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12.6.5 În cazul neîndeplinirii indicatorilor de performanţă de către Operator,  Autoritatea Contractantă va stabili în sarcina acestuia un plan de măsuri pentru îndeplinirea indicatorilor, în termen de 60 de zile.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12.6.6 Operatorul are obligaţia de a face disponibile detaliile cu privire la procedura de reclamaţie pe panouri de informare ori în alte locuri vizibile, amplasate în staţii pe traseele din Programul de Transport.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12.6.7 Operatorul va înregistra toate reclamaţiile călătorilor indiferent de calea de primire a acestora (direct, poşta, poşta electronică) într-un registru special pentru reclamaţii (“Registrul de Reclamaţii”). Autoritatea Contractantă are dreptul să ceară în fiecare lună un raport cu privire la Registrul de Reclamaţii de-a lungul lunii anterioare.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12.6.8 Operatorul este obligat să răspundă reclamaţiilor scrise ale călătorilor primite direct, în termen de 30 de zile de la primirea lor, în conformitate cu legislaţia în vigoare.</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12.7 Măsuri de Control al Traficului.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Autoritatea Contractantă va menţine pe toată perioada Contractului, un sistem de management al traficului, pentru reglementarea priorităţii în intersecţiile cu trafic controlat, astfel încât să se asigure: </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menţinerea în grafic a vehiculelor Operatorului, conform Programului de circulaţie aprobat;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stabilirea priorităţilor de trafic;</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III. transmisia, înregistrarea şi stocarea imaginilor din trafic.</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12.8 Sistemul de taxare.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12.8.1 Autoritatea Contractantă va asigura implementarea unui sistem integrat de taxare electronică.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12.8.2 Gestiunea sistemului integrat de taxare electronică revine în sarcina Operatorului, pe întreaga durată a Contractului.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12.8.3 Operatorul are obligaţia de a monta pe mijloacele de transport folosite pentru realizarea Serviciului de transport public local, validatoarele pentru Titlurile de călătorie şi echipamentele de bord, potrivit specificaţiilor din Anexa 5.1 şi de a le menţine în stare de funcţionare pe toată durata efectuării curselor.</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12.8.4</w:t>
      </w:r>
      <w:r>
        <w:rPr>
          <w:rFonts w:ascii="Book Antiqua" w:hAnsi="Book Antiqua" w:cs="Book Antiqua"/>
          <w:sz w:val="28"/>
          <w:szCs w:val="28"/>
        </w:rPr>
        <w:tab/>
        <w:t xml:space="preserve"> Autoritatea Contractantă are obligaţia de a pune la dispoziţia Operatorului validatoarele şi echipamentele de bord menţionate la art. 12.8.3 de mai sus, ( dacă este cazul) în termen de 60 zile de la obţinerea de către Operator a Licenţei de traseu pentru fiecare vehicul folosit în prestarea Serviciului de transport public local.</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12.9 Controlul călătorilor.</w:t>
      </w:r>
    </w:p>
    <w:p w:rsidR="00C950AA" w:rsidRDefault="00C950AA" w:rsidP="0007696C">
      <w:pPr>
        <w:jc w:val="both"/>
        <w:rPr>
          <w:rFonts w:ascii="Book Antiqua" w:hAnsi="Book Antiqua" w:cs="Book Antiqua"/>
          <w:spacing w:val="-17"/>
          <w:sz w:val="28"/>
          <w:szCs w:val="28"/>
        </w:rPr>
      </w:pPr>
      <w:r>
        <w:rPr>
          <w:rFonts w:ascii="Book Antiqua" w:hAnsi="Book Antiqua" w:cs="Book Antiqua"/>
          <w:sz w:val="28"/>
          <w:szCs w:val="28"/>
        </w:rPr>
        <w:tab/>
        <w:t xml:space="preserve">12.9.1 Serviciul de transport public local se va desfăşura conform legislaţiei în vigoare şi a  regulamentului </w:t>
      </w:r>
      <w:r>
        <w:rPr>
          <w:rFonts w:ascii="Book Antiqua" w:hAnsi="Book Antiqua" w:cs="Book Antiqua"/>
          <w:spacing w:val="-1"/>
          <w:sz w:val="28"/>
          <w:szCs w:val="28"/>
        </w:rPr>
        <w:t>de organizare şi funcţionare a serviciului de transport aprobat prin Hotărârea Consiliului Local nr. 216/27.06.2014 şi H.C.L. 72/25.08.2008 şi H.C.L. 403/27.11.2006</w:t>
      </w:r>
      <w:r>
        <w:rPr>
          <w:rFonts w:ascii="Book Antiqua" w:hAnsi="Book Antiqua" w:cs="Book Antiqua"/>
          <w:sz w:val="28"/>
          <w:szCs w:val="28"/>
        </w:rPr>
        <w:t xml:space="preserve">, care prevăd obligaţiile călătorilor şi suprataxa pentru încălcarea acestor obligaţii, inclusiv sancţiunile pentru </w:t>
      </w:r>
      <w:r>
        <w:rPr>
          <w:rFonts w:ascii="Book Antiqua" w:hAnsi="Book Antiqua" w:cs="Book Antiqua"/>
          <w:spacing w:val="-1"/>
          <w:sz w:val="28"/>
          <w:szCs w:val="28"/>
        </w:rPr>
        <w:t xml:space="preserve">călătorii care călătoresc fără bilet, abonament sau alt Titlu de </w:t>
      </w:r>
      <w:r>
        <w:rPr>
          <w:rFonts w:ascii="Book Antiqua" w:hAnsi="Book Antiqua" w:cs="Book Antiqua"/>
          <w:sz w:val="28"/>
          <w:szCs w:val="28"/>
        </w:rPr>
        <w:t>călătorie</w:t>
      </w:r>
      <w:r>
        <w:rPr>
          <w:rFonts w:ascii="Book Antiqua" w:hAnsi="Book Antiqua" w:cs="Book Antiqua"/>
          <w:spacing w:val="-1"/>
          <w:sz w:val="28"/>
          <w:szCs w:val="28"/>
        </w:rPr>
        <w:t xml:space="preserve"> </w:t>
      </w:r>
      <w:r>
        <w:rPr>
          <w:rFonts w:ascii="Book Antiqua" w:hAnsi="Book Antiqua" w:cs="Book Antiqua"/>
          <w:sz w:val="28"/>
          <w:szCs w:val="28"/>
        </w:rPr>
        <w:t xml:space="preserve">valabil. </w:t>
      </w:r>
    </w:p>
    <w:p w:rsidR="00C950AA" w:rsidRDefault="00C950AA" w:rsidP="0007696C">
      <w:pPr>
        <w:jc w:val="both"/>
        <w:rPr>
          <w:rFonts w:ascii="Book Antiqua" w:hAnsi="Book Antiqua" w:cs="Book Antiqua"/>
          <w:spacing w:val="-15"/>
          <w:sz w:val="28"/>
          <w:szCs w:val="28"/>
        </w:rPr>
      </w:pPr>
      <w:r>
        <w:rPr>
          <w:rFonts w:ascii="Book Antiqua" w:hAnsi="Book Antiqua" w:cs="Book Antiqua"/>
          <w:spacing w:val="-1"/>
          <w:sz w:val="28"/>
          <w:szCs w:val="28"/>
        </w:rPr>
        <w:tab/>
        <w:t xml:space="preserve">12.9.2 Controlul călătorilor care folosesc transportul public integrat pe teritoriul administrativ al Autorităţii Contractante este realizat de către Operator în condiţiile Legii nr. 92/2007, art. 45, alin. (1) şi (2) şi art. 46, conform prevederilor Caietului de Sarcini. </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13. – DREPTURILE ŞI OBLIGAŢIILE OPERATORULUI.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Fără a aduce atingere tuturor drepturilor şi obligaţiilor menţionate în prezentul Contract şi în legislaţia în vigoare, Operatorul va avea următoarele drepturi şi obligaţii:</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13.1 Autorizaţii şi licenţe.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 Operatorul are obligaţia să deţină pe durata prezentului Contract autorizaţie de acces pe piaţă valabilă şi copii conforme ale acesteia pentru fiecare autobuz folosit în realizarea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13.1.2 Operatorul are obligaţia să deţină pe durata prezentului Contract autorizaţie de acces pe piaţă valabilă şi copii conforme ale acesteia pentru fiecare troleibuz folosit în realizarea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13.1.3 Operatorul are obligaţia să deţină pe durata prezentului Contract Licenţă de traseu valabilă pentru fiecare autobuz folosit în realizarea Serviciului de transport public local.</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13.2 Restricţii teritoriale.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13.2.1 În conformitate cu articolul 5 (2) b) din Regulamentul CE 1370/2007, Operatorul are dreptul de a presta Serviciul de transport public local doar pe raza administrativ-teritorială a Autorităţii Contractante, fără a aduce atingere vreunei linii de ieşire sau altor elemente auxiliare Serviciului de transport care intră pe raza unităţilor administrative-teritoriale vecine.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13.2.2 Operatorul, in calitatea sa de operator intern, are obligaţia de a nu participa la procedurile de licitaţie ori negociere directă pentru prestarea de servicii de transport public local în afara razei administrativ-teritoriale a Autorităţii Contractante.</w:t>
      </w:r>
    </w:p>
    <w:p w:rsidR="00C950AA" w:rsidRPr="00B31614" w:rsidRDefault="00C950AA" w:rsidP="00B31614">
      <w:pPr>
        <w:ind w:firstLine="720"/>
        <w:jc w:val="both"/>
        <w:rPr>
          <w:rFonts w:ascii="Book Antiqua" w:hAnsi="Book Antiqua" w:cs="Book Antiqua"/>
          <w:sz w:val="28"/>
          <w:szCs w:val="28"/>
        </w:rPr>
      </w:pPr>
      <w:r w:rsidRPr="00B31614">
        <w:rPr>
          <w:rFonts w:ascii="Book Antiqua" w:hAnsi="Book Antiqua" w:cs="Book Antiqua"/>
          <w:sz w:val="28"/>
          <w:szCs w:val="28"/>
        </w:rPr>
        <w:t xml:space="preserve">13.2.3 Operatorul va putea participa la proceduri competitive echitabile de atribuire începând cu 2 ani înainte de expirarea contractului său de servicii publice atribuit direct, doar cu condiţia să se fi luat o decizie finală, în sensul ca serviciile publice de transport de călători vizate de contractul operatorului să facă obiectul unei proceduri competitive </w:t>
      </w:r>
      <w:r w:rsidRPr="00B31614">
        <w:rPr>
          <w:rFonts w:ascii="Book Antiqua" w:hAnsi="Book Antiqua" w:cs="Book Antiqua"/>
          <w:sz w:val="28"/>
          <w:szCs w:val="28"/>
        </w:rPr>
        <w:lastRenderedPageBreak/>
        <w:t>echitabile de atribuire şi ca operatorul respectiv să nu fi încheiat nici un alt contract de servicii publice atribuit direct.</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13.3 Separarea contabilităţii.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13.3.1 Operatorul are obligaţia de a ţine o contabilitate separată pentru activităţile şi serviciile care fac obiectul prestării Serviciului de transport public local din prezentul contract sau sunt asociate acestuia, precum şi pentru orice alte activităţi şi servicii care generează costuri şi venituri neasociate prestării Serviciului de transport public local, în conformitate cu normele contabile şi fiscale în vigoare, potrivit Anexei 9.</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13.3.2 Separarea contabilităţii pe activităţile Serviciul de Transport Public şi pe alte activităţi prestate de către Operator trebuie să îndeplinească următoarele condiţii: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conturile corespunzătoare acestor activităţi trebuie să fie separate, iar proporţia costurilor indirecte aferente trebuie să fie alocată în conformitate cu procedeele de repartizare a  acestor costuri agreate de către autoritatea contractanta.</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costurile Serviciului de transport public local trebuie să fie echilibrate pe baza veniturilor din exploatare şi a plăţilor din partea Autorităţii Contractante, fără nici o posibilitate de transfer de venituri către un alt sector de activitate a Operatorului.</w:t>
      </w: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13.4 Întreţinere, reparaţii şi salubrizare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13.4.1 Operatorul are obligaţia exploatării, întreţinerii, reparării şi modernizării Serviciului de transport public local şi a echipamentelor existente şi viitoare aferente acestuia, potrivit prevederilor prezentului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13.4.2 Operatorul are obligaţia să asigure operaţiile de întreţinere şi reparaţii necesare parcului de mijloace de transport, stabilit prin Contract, cu respectarea reglementărilor legale în vigoare privind efectuarea acestor activităţi.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13.4.3 Operatorul are obligaţia să efectueze întreţinerea curentă, reparaţiile curente şi accidentale care se impun, la bunurile concesionate de către Autoritatea Contractantă, conform programelor de întreţinere, reparaţii, dotări şi investiţii aprobate de aceasta. Costurile aferente acestei </w:t>
      </w:r>
      <w:r>
        <w:rPr>
          <w:rFonts w:ascii="Book Antiqua" w:hAnsi="Book Antiqua" w:cs="Book Antiqua"/>
          <w:sz w:val="28"/>
          <w:szCs w:val="28"/>
        </w:rPr>
        <w:lastRenderedPageBreak/>
        <w:t>activităţi vor fi luate în considerare pentru calculul Cheltuielilor de exploatare aferente Obligaţiilor de serviciu public (CE) reglementate la Capitolul  9 de mai sus, conform instrucţiunilor din Anexa 9.</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13.4.3 Operatorul are obligaţia să asigure întreţinerea şi reparaţia infrastructurii de operare în conformitate cu Programul anual de întreţinere şi reparare a infrastructurii de operare întocmit şi aprobat potrivit art. 12.1.4, precum şi lucrările accidentale care se impun potrivit art. 12.1.5.</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13.4.4 Operatorul are obligaţia să fundamenteze bugetul anual pentru întreţinerea curentă şi reparaţiile curente la bunurile concesionate, conform Programului anual de întreţinere şi reparare a infrastructurii de operare aprobat de către Consiliul Local</w:t>
      </w:r>
      <w:r>
        <w:rPr>
          <w:rFonts w:ascii="Book Antiqua" w:hAnsi="Book Antiqua" w:cs="Book Antiqua"/>
          <w:sz w:val="28"/>
          <w:szCs w:val="28"/>
        </w:rPr>
        <w:tab/>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13.4.5 Operatorul are obligaţia să asigure menţinerea stării tehnice corespunzătoare şi curăţenia  mijloacelor de transport folosite în prestarea Serviciului de transport public local şi instalaţiilor auxiliare acestora.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13.4.6 Operatorul are obligaţia să asigure, zilnic şi ori de câte ori este nevoie, salubrizarea, spălarea şi dezinfectarea mijloacelor de transport, atât la interior, cât şi la exterior.</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13.4.7 Operatorul are obligaţia de a informa Autoritatea Contractantă, cu 48 de ore înainte, în legătură cu efectuarea unor lucrări la infrastructura de transport folosită pentru prestarea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13.4.8 Autoritatea Contractantă are dreptul să solicite informaţii cu privire la modul de întreţinere, exploatare şi administrare a bunurilor concesionate pentru realizarea Serviciului de transport public local.</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13.5 Siguranţa şi confortul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13.5.1 Operatorul este singurul răspunzător pentru siguranţa şi confortul călătorilor.</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13.5.2 Operatorul are obligaţia să asigure prestarea Serviciului de transport public local cu respectarea prescripţiilor, normelor şi normativelor tehnice în vigoare.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13.5.3 Operatorul are obligaţia să presteze Serviciul de transport public local cu vehicule prevăzute în prezentul Contract şi care îndeplinesc condiţiile prevăzute în Anexa 5.1.</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13.5.4 Operatorul are obligaţia de a lua toate măsurile pentru a asigura apărarea călătorilor împotriva infracţiunilor şi accidentelor rutiere, inclusiv, dar fără a se limita la:</w:t>
      </w:r>
    </w:p>
    <w:p w:rsidR="00C950AA" w:rsidRDefault="00C950AA" w:rsidP="0007696C">
      <w:pPr>
        <w:spacing w:after="120"/>
        <w:ind w:left="720"/>
        <w:jc w:val="both"/>
        <w:rPr>
          <w:rFonts w:ascii="Book Antiqua" w:hAnsi="Book Antiqua" w:cs="Book Antiqua"/>
          <w:sz w:val="28"/>
          <w:szCs w:val="28"/>
        </w:rPr>
      </w:pPr>
      <w:r>
        <w:rPr>
          <w:rFonts w:ascii="Book Antiqua" w:hAnsi="Book Antiqua" w:cs="Book Antiqua"/>
          <w:sz w:val="28"/>
          <w:szCs w:val="28"/>
        </w:rPr>
        <w:lastRenderedPageBreak/>
        <w:t>I. Menţinerea iluminării constante a mijloacelor de transport;</w:t>
      </w:r>
    </w:p>
    <w:p w:rsidR="00C950AA" w:rsidRDefault="00C950AA" w:rsidP="0007696C">
      <w:pPr>
        <w:spacing w:after="120"/>
        <w:ind w:left="720"/>
        <w:jc w:val="both"/>
        <w:rPr>
          <w:rFonts w:ascii="Book Antiqua" w:hAnsi="Book Antiqua" w:cs="Book Antiqua"/>
          <w:sz w:val="28"/>
          <w:szCs w:val="28"/>
        </w:rPr>
      </w:pPr>
      <w:r>
        <w:rPr>
          <w:rFonts w:ascii="Book Antiqua" w:hAnsi="Book Antiqua" w:cs="Book Antiqua"/>
          <w:sz w:val="28"/>
          <w:szCs w:val="28"/>
        </w:rPr>
        <w:t>II. Afişarea în locuri vizibile în mijloace de transport de informaţii despre cum trebuie acordată asistenţă în cazuri urgente;</w:t>
      </w:r>
    </w:p>
    <w:p w:rsidR="00C950AA" w:rsidRDefault="00C950AA" w:rsidP="0007696C">
      <w:pPr>
        <w:spacing w:after="120"/>
        <w:ind w:left="720"/>
        <w:jc w:val="both"/>
        <w:rPr>
          <w:rFonts w:ascii="Book Antiqua" w:hAnsi="Book Antiqua" w:cs="Book Antiqua"/>
          <w:sz w:val="28"/>
          <w:szCs w:val="28"/>
        </w:rPr>
      </w:pPr>
      <w:r>
        <w:rPr>
          <w:rFonts w:ascii="Book Antiqua" w:hAnsi="Book Antiqua" w:cs="Book Antiqua"/>
          <w:sz w:val="28"/>
          <w:szCs w:val="28"/>
        </w:rPr>
        <w:t>III. Luarea de măsuri imediate pentru remedierea unor defecţiuni, deraieri sau avarii apărute în funcţionarea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13.5.5 Operatorul are obligaţia să asigure verificările necesare, înainte de plecare, a vehiculelor şi şoferilor, pentru a asigura conformitatea cu cerinţele prevăzute de legislaţia aplicabilă.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13.5.6 Operatorul are obligaţia să planifice efectuarea inspecţiilor tehnice periodice/reviziilor tehnice periodice pentru mijloacele de transport, astfel încât să asigure respectarea programului de circulaţie şi a prevederilor reglementărilor legale în vigoare privind siguranţa rutieră.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13.5.7 Operatorul are obligaţia să se asigure că nici-un călător nu are acces în interiorul cabinei şoferului, în situaţia în care mijlocul de transport este dotat cu cabină pentru şofer.</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13.5.8 Operatorul are obligaţia să se asigure că vehiculele staţionează numai în staţiile amenajate şi că uşile vehiculelor nu se pot deschide în timpul mersului.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13.5.9 Operatorul are obligaţia să menţină în stare de funcţionare toate echipamentele de siguranţă, inclusiv, dar fără a se limita la mânere, balustrade, suporturi speciale.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13.5.10 Operatorul are obligaţia să se asigure că şoferii respectă întocmai prevederile legislative relevante şi să implementeze măsuri de îmbunătăţire a calificării şoferilor.</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13.5.11 Operatorul are obligaţia să aplice normele de protecţia muncii specifice Serviciului de transport public local.</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b/>
          <w:bCs/>
          <w:sz w:val="28"/>
          <w:szCs w:val="28"/>
        </w:rPr>
        <w:tab/>
        <w:t>13.6 Proceduri interne</w:t>
      </w:r>
      <w:r>
        <w:rPr>
          <w:rFonts w:ascii="Book Antiqua" w:hAnsi="Book Antiqua" w:cs="Book Antiqua"/>
          <w:b/>
          <w:bCs/>
          <w:sz w:val="28"/>
          <w:szCs w:val="28"/>
        </w:rPr>
        <w:tab/>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13.6.1 Operatorul are obligaţia de a întocmi proceduri interne, cu respectarea prevederilor legale aplicabile, în termen de 30 de zile de la intrarea în vigoare a prezentului Contract, care se vor referi cel puţin la:</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Actualizarea informaţiilor de transport pe afişe şi panouri de informare;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Administrarea şi controlul bunurilor pierdute;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lastRenderedPageBreak/>
        <w:t>III. Administrarea reclamaţiilor, întrebărilor şi sugestiilor;</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IV. Codul de conduită al şoferilor vehiculelor;</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V. Instrucţiuni privind prevenirea şi combaterea săvârşirii de infracţiuni;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VI. Instrucţiuni şi planuri privind situaţiile de urgenţă.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13.6.2 Procedurile interne menţionate mai sus trebuie trimise spre aprobare către Autoritatea Contractantă înainte de semnarea lor de către Operator.  </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13.7 Activităţi conexe Serviciului de transport public local</w:t>
      </w:r>
    </w:p>
    <w:p w:rsidR="00C950AA" w:rsidRDefault="00C950AA" w:rsidP="00B31614">
      <w:pPr>
        <w:jc w:val="both"/>
        <w:rPr>
          <w:rFonts w:ascii="Book Antiqua" w:hAnsi="Book Antiqua" w:cs="Book Antiqua"/>
          <w:sz w:val="28"/>
          <w:szCs w:val="28"/>
        </w:rPr>
      </w:pPr>
      <w:r>
        <w:rPr>
          <w:rFonts w:ascii="Book Antiqua" w:hAnsi="Book Antiqua" w:cs="Book Antiqua"/>
          <w:sz w:val="28"/>
          <w:szCs w:val="28"/>
        </w:rPr>
        <w:tab/>
        <w:t xml:space="preserve"> </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13.8 Cesiunea şi subcontractarea.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13.8.1 Operatorul are obligaţia de a nu cesiona Serviciul de transport public local unei alte societăţi decât în cazul în care această societate este rezultatul divizării, fuzionării sau înfiinţării ca filială a societăţii Operatorului, cu aprobarea Autorităţii Contractante şi cu asumarea de către cesionar a condiţiilor prezentului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13.8.2 Operatorul are obligaţia de a nu încheia cu terţi contracte de subdelegare a Serviciului de transport public local.</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13.9 Activităţi de Marketing.</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13.9.1.Operatorul are obligaţia de a întocmi un plan de marketing coerent, până la data de 1 decembrie a fiecărui an pentru anul următor, pentru a promova utilizarea Serviciului de transport public local, cu scopul de creşte utilizarea Serviciului de transport public local şi a îmbunătăţi gradul de satisfacţie a călătorilor.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13.9.2.Autoritatea Contractanta aproba Planul de marketing propus de Operator până la data de 15 decembrie a anului iar Operatorul are obligaţia să îl realizeze.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13.10 Informarea publicului.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13.10.1 Operatorul are obligaţia să informeze permanent călătorii cu privire la traseele, programele de circulaţie deservite, Tarifele de călătorie aplicate, precum şi modificarea acestora.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13.10.2 Operatorul are obligaţia să producă şi să distribuie materiale informative cu privire la traseele şi programele de circulaţie, modificările acestora, Titlurile de călătorie şi punctele de vânzare ale acestora, modul de cumpărare, Tarifele de călătorie practicate, obligaţiile călătorilor şi obligaţiile Operatorului faţă de călători, precum şi sancţiunile pentru încălcarea acestor obligaţii.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13.10.3 Afişarea informaţiilor de mai sus se va face în staţii, în mijloacele de transport, pe site-ul propriu al Operatorului şi în mass-media. Informaţiile publicate prin oricare din aceste mijloace vor fi permanent actualizate.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13.10.4 Operatorul are obligaţia să editeze, în colaborare cu Autoritatea Contractantă, hărţi şi pliante cu traseele mijloacelor de transport, şi să afişeze în fiecare staţie orele de circulaţie a mijloacelor de transport rutier care trec prin staţia respectivă.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13.10.5 Operatorul are obligaţia să realizeze declaraţii de presă şi anunţuri cu privire la schimbările permanente sau temporare cu privire la Serviciul de transport public local şi va întocmi campanii promoţionale pentru promovarea activităţii sale pe raza Autorităţii Contractante.</w:t>
      </w:r>
    </w:p>
    <w:p w:rsidR="00C950AA" w:rsidRDefault="00C950AA" w:rsidP="0007696C">
      <w:pPr>
        <w:jc w:val="both"/>
        <w:rPr>
          <w:rFonts w:ascii="Book Antiqua" w:hAnsi="Book Antiqua" w:cs="Book Antiqua"/>
          <w:b/>
          <w:bCs/>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13.11 Alte drepturi şi obligaţii aferente prestării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 Operatorul are obligaţia să exploateze în mod direct, pe riscul şi pe răspunderea sa, bunurile concesionate şi sa presteze Serviciul de transport public local care face obiectul prezentului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13.11.2 Operatorul are obligaţia să respecte obligaţiile prevăzute în prezentul Contract, în regulamentul pentru efectuarea transportului public local, în caietul de sarcini al Serviciului de transport public local, şi legile în vigoare.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13.11.3 Operatorul are obligaţia să pună la dispoziţia Autorităţii Contractante toată documentaţia solicitată pentru calculul lunar al Compensaţiei şi pentru regularizarea anuală.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13.11.4 Operatorul are obligaţia să plătească redevenţa la valoarea prevăzută şi la termenul stabilit în prezentul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13.11.5 Operatorul are obligaţia să constituie garanţia potrivit prevederilor Capitolului 7;</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13.11.6 Operatorul va presta Serviciul de transport public local cu respectarea Programului de transport al Operatorului prevăzut în Anexa 2.1.</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13.11.7 Operatorul are obligaţia să utilizeze bunurile de retur, bunurile de preluare şi bunurile proprii, prevăzute în prezentul Contract, numai pentru asigurarea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13.11.8 Operatorul are obligaţia să asigure continuitatea Serviciului de transport public local prin curse regulate conform Caietului de sarcini </w:t>
      </w:r>
      <w:r>
        <w:rPr>
          <w:rFonts w:ascii="Tahoma" w:hAnsi="Tahoma" w:cs="Tahoma"/>
          <w:sz w:val="28"/>
          <w:szCs w:val="28"/>
        </w:rPr>
        <w:t>ș</w:t>
      </w:r>
      <w:r>
        <w:rPr>
          <w:rFonts w:ascii="Book Antiqua" w:hAnsi="Book Antiqua" w:cs="Book Antiqua"/>
          <w:sz w:val="28"/>
          <w:szCs w:val="28"/>
        </w:rPr>
        <w:t>i Programului de transport al Operatorului.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13.11.9 Operatorul are obligaţia să asigure îndeplinirea tuturor obligaţiilor de exploatare, a obligaţiilor de transport şi a obligaţiilor tarifare.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13.11.10 Operatorul are obligaţia să aplice metode performante de management care să conducă la reducerea costurilor de operare.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13.11.11 Operatorul are obligaţia să plătească pentru întreaga durată a Contractului taxele şi impozitele datorate statului, precum şi cheltuielile ce se ivesc cu privire la asigurarea bunurilor concesionate.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13.11.12 Operatorul are obligaţia să permită accesul liber şi nediscriminatoriu al călătorilor la Serviciul de transport public local şi să asigure respectarea drepturilor călătorilor prevăzute de legislaţia aplicabilă şi de Hotărârile Consiliului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13.11.13 Operatorul are obligaţia să fundamenteze necesarul anual de fonduri pentru investiţii din surse proprii, conform Programului de investiţii prevăzut în Anexa.3.</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13.11.14 Operatorul are obligaţia ca, în cazul în care sesizează existenţa sau posibilitatea existenţei unei cauze de natură să conducă la reducerea activităţii, să notifice de îndată acest fapt Autorităţii Contractante, în vederea luării măsurilor ce se impun pentru asigurarea continuităţii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13.11.15 Operatorul are obligaţia să asigure accesul organelor de control ale Autorităţii Contractante la informaţiile privind executarea Serviciului de transport public local şi modul de exploatare a mijloacelor de transport, a infrastructurii aferente şi a bunurilor concesionate.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13.11.16 Operatorul are obligaţia să plătească despăgubiri persoanelor fizice sau juridice pentru prejudiciile aduse din culpă, conform prevederilor legale şi/sau contractuale, dacă acestea nu sunt acoperite prin poliţe de asigurare.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13.11.17 Operatorul are obligaţia să asigure finanţarea pregătirii profesionale şi efectuarea examinărilor medicale periodice ale propriilor angajaţi, conform prevederilor legale.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13.11.18 Operatorul are obligaţia să preia de la Autoritatea Contractantă, pe bază de proces-verbal de predare-primire, mijloacele de transport, infrastructura aferentă şi orice alte bunuri concesionate prin prezentul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13.11.19 La încetarea Contractului, Operatorul are obligaţia să restituie Autorităţii Contractante în deplină proprietate bunurile de retur, în mod gratuit şi libere de orice sarcini, cu uzura normală proporţională cu durata utilizării.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13.11.20 La expirarea Contractului, Operatorul are obligaţia să predea Autorităţii Contractante în deplină proprietate bunurile de preluare pe care aceasta le solicită, contra plăţii unei compensaţii egală cu valoarea contabilă actualizată.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13.11.21 Operatorul are obligaţia ca, la încetarea Contractului din alte cauze decât prin ajungerea la termen ori forţă majoră, să asigure continuitatea prestării Serviciului de transport public local, în condiţiile stipulate în Contract, până la preluarea acesteia de către Autoritatea Contractantă sau de către un alt operator, dar nu mai mult de 90 de zile.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13.11.22 În vederea asigurării transportului în comun al persoanelor cu handicap, Operatorul are obligaţia ca în conformitate cu prevederile Legii nr. 448/2006 privind protecţia şi promovarea drepturilor persoanelor cu handicap, să adapteze toate mijloacele de transport în comun folosite în prestarea Serviciului de transport public local pentru a facilita accesul neîngrădit al persoanelor cu handicap la transport şi călătorie.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13.11.23 Operatorul are obligaţia să respecte condiţiile impuse de natura bunurilor şi Serviciului de transport public local (materiale cu regim special, condiţii de siguranţă în exploatare, protecţia mediului, protecţia muncii, condiţii privind folosirea şi protejarea patrimoniului).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13.11.24 Operatorul are obligaţia să respecte normele legale, privind atestarea, calificarea şi licenţierea personalului.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13.11.25 Operatorul are obligaţia să deţină la sediul social documentele prevăzute de lege.</w:t>
      </w:r>
    </w:p>
    <w:p w:rsidR="00C950AA" w:rsidRPr="00B31614" w:rsidRDefault="00C950AA" w:rsidP="00B31614">
      <w:pPr>
        <w:jc w:val="both"/>
        <w:rPr>
          <w:rFonts w:ascii="Book Antiqua" w:hAnsi="Book Antiqua" w:cs="Book Antiqua"/>
          <w:sz w:val="28"/>
          <w:szCs w:val="28"/>
        </w:rPr>
      </w:pPr>
      <w:r>
        <w:rPr>
          <w:rFonts w:ascii="Book Antiqua" w:hAnsi="Book Antiqua" w:cs="Book Antiqua"/>
          <w:sz w:val="28"/>
          <w:szCs w:val="28"/>
        </w:rPr>
        <w:tab/>
      </w:r>
      <w:r w:rsidRPr="00B31614">
        <w:rPr>
          <w:rFonts w:ascii="Book Antiqua" w:hAnsi="Book Antiqua" w:cs="Book Antiqua"/>
          <w:sz w:val="28"/>
          <w:szCs w:val="28"/>
        </w:rPr>
        <w:t xml:space="preserve">13.11.26 Operatorul poate să ceară acordul pentru întreruperea executării Serviciului de transport public local în cazul în care continuarea </w:t>
      </w:r>
      <w:r w:rsidRPr="00B31614">
        <w:rPr>
          <w:rFonts w:ascii="Book Antiqua" w:hAnsi="Book Antiqua" w:cs="Book Antiqua"/>
          <w:sz w:val="28"/>
          <w:szCs w:val="28"/>
        </w:rPr>
        <w:lastRenderedPageBreak/>
        <w:t>activităţii ar conduce la crearea de importante prejudicii patrimoniului încredinţat spre administrare.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13.11.27 Operatorul are dreptul de a utiliza gratuit pentru transportul local de călători infrastructura publică (străzi, poduri, pasaje denivelate, mobilier stradal, terenuri etc.) şi instalaţiile auxiliare aferente acesteia.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13.11.28 Pe durata prezentului Contract, Operatorul beneficiază de Drept exclusiv pe traseele atribuite. În cazul în care pe acelaşi traseu vor opera şi alţi operatori de transport rutier/transportatori autorizaţi, Operatorul are dreptul să solicite daune-interese de la Autoritatea contractantă care a dat aprobarea, sau direct de la operatorul de transport rutier/transportatorul autorizat respectiv, în situaţia în care acesta operează fără aprobare.</w:t>
      </w:r>
    </w:p>
    <w:p w:rsidR="00C950AA" w:rsidRPr="00B31614" w:rsidRDefault="00C950AA" w:rsidP="00B31614">
      <w:pPr>
        <w:jc w:val="both"/>
        <w:rPr>
          <w:rFonts w:ascii="Book Antiqua" w:hAnsi="Book Antiqua" w:cs="Book Antiqua"/>
          <w:sz w:val="28"/>
          <w:szCs w:val="28"/>
        </w:rPr>
      </w:pPr>
      <w:r>
        <w:rPr>
          <w:rFonts w:ascii="Book Antiqua" w:hAnsi="Book Antiqua" w:cs="Book Antiqua"/>
          <w:sz w:val="28"/>
          <w:szCs w:val="28"/>
        </w:rPr>
        <w:tab/>
      </w:r>
      <w:r w:rsidRPr="00B31614">
        <w:rPr>
          <w:rFonts w:ascii="Book Antiqua" w:hAnsi="Book Antiqua" w:cs="Book Antiqua"/>
          <w:sz w:val="28"/>
          <w:szCs w:val="28"/>
        </w:rPr>
        <w:t>13.11.29 Operatorul poate efectua şi alte trasee, în cazul în care Autoritatea Contractantă cu acordul Consiliului Local, conform legii stabileşte schimbarea, anularea sau adăugarea de noi trasee sau schimbarea Programului de transport al Operatorului, sau dacă consideră necesar, aprobă un alt Program de Transport.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13.11.30 Operatorul are dreptul să efectueze, cu informarea şi aprobarea Autorităţii Contractante, modificări temporare (suspendări, limitări, micşorarea frecvenţei de circulaţie, devieri de traseu etc.) în deservirea unor trasee, atunci când aceste modificări sunt necesare în caz de avarii sau pentru executarea unor lucrări la infrastructura rutieră; în cazuri excepţionale, Operatorul poate efectua imediat modificările necesare, astfel încât să se asigure continuitatea Serviciului de transport public local, dar numai sub condiţia informării ulterioare a Autorităţii Contractante.</w:t>
      </w:r>
    </w:p>
    <w:p w:rsidR="00C950AA" w:rsidRPr="00B31614" w:rsidRDefault="00C950AA" w:rsidP="00B31614">
      <w:pPr>
        <w:jc w:val="both"/>
        <w:rPr>
          <w:rFonts w:ascii="Book Antiqua" w:hAnsi="Book Antiqua" w:cs="Book Antiqua"/>
          <w:sz w:val="28"/>
          <w:szCs w:val="28"/>
        </w:rPr>
      </w:pPr>
      <w:r>
        <w:rPr>
          <w:rFonts w:ascii="Book Antiqua" w:hAnsi="Book Antiqua" w:cs="Book Antiqua"/>
          <w:sz w:val="28"/>
          <w:szCs w:val="28"/>
        </w:rPr>
        <w:tab/>
      </w:r>
      <w:r w:rsidRPr="00B31614">
        <w:rPr>
          <w:rFonts w:ascii="Book Antiqua" w:hAnsi="Book Antiqua" w:cs="Book Antiqua"/>
          <w:sz w:val="28"/>
          <w:szCs w:val="28"/>
        </w:rPr>
        <w:t>13.11.31 Operatorul poate cere iniţierea modificării şi/sau completarea prezentului Contract, în cazul modificării reglementărilor şi/sau a condiţiilor tehnico-economice care au stat la baza încheierii acestuia.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13.11.32 Operatorul are dreptul de a încasa contravaloarea suprataxei de călătorie aplicate călătorilor care circulă fără Titlu de călătorie valabil ori validat corespunzător, potrivit Anexei 15 la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 xml:space="preserve">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14. – DREPTURILE ŞI OBLIGAŢIILE AUTORITĂŢII CONTRACTANTE.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Fără a aduce atingere celorlalte drepturi şi obligaţii ale Autorităţii Contractante, prevăzute în prezentul Contract şi în legislaţia în vigoare, Autoritatea Contractantă are următoarele drepturi şi obligaţii: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14.1 Infrastructura publică.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14.1.1 Autoritatea Contractantă are obligaţia să informeze Operatorul, cu 48 de ore înainte, în legătură cu efectuarea unor lucrări la infrastructura rutieră pe traseele cuprinse în Programul de transport.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14.1.2 Autoritatea Contractantă are obligaţia să asigure condiţii de siguranţă în vederea prevenirii riscului de accidente rutiere şi fluiditatea traficului printr-o reţea de drumuri bine întreţinută, semnalizare corespunzătoare, drumuri iluminate şi semafoare.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14.1.3 Autoritatea Contractantă are obligaţia să asigure starea tehnică corespunzătoare a carosabilului de pe întreaga reţea de trasee cuprinse în Programul de transport, a trotuarelor din zona staţiilor de oprire a mijloacelor de transport, semnalizarea rutieră si în staţii, iluminarea zonelor staţiilor şi a trecerilor de pietoni.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14.1.4 Autoritatea Contractantă are obligaţia să elaboreze măsuri pentru a asigura prioritatea şi libera circulaţie a vehiculelor aferente prestării Serviciului de transport public local, inclusiv benzi de autobuze şi troleibuze, marcarea staţiilor, semafoare cu prioritizare pentru autobuze şi troleibuze.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14.1.5 Autoritatea Contractantă are obligaţia să colaboreze activ cu Departamentul rutier din cadrul Poliţiei pentru a asigura prioritatea şi libera circulaţie a vehiculelor aferente prestării Serviciului de Transport public local.</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14.2 Controlul exercitat asupra Operatorului.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14.2.1 Autoritatea Contractantă are dreptul să verifice şi să controleze periodic modul de realizare a Serviciului de transport public local şi de îndeplinire a Obligaţiilor de serviciu public de către Operator, inclusiv a vehiculelor, echipamentelor şi instalaţiilor folosite de Operator, în prezenţa unui reprezentant al acestuia.</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14.2.2 În urma fiecărei verificări se va întocmi un proces-verbal în două exemplare, unul pentru fiecare Parte, semnate de către cele două Părţi. În procesul-verbal se vor specifica timpul şi locul inspecţiei, obiectul controlului,  măsurile propuse, termenele de soluţionare, precum şi obiecţiile Operatorului, dacă este cazul. Autoritatea Contractantă va soluţiona obiecţiile Operatorului în termen de 30 de zile.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14.2.3 Înainte de data de 30 iunie a fiecărui an, Operatorul are obligaţia de a furniza Autorităţii Contractante un raport anual pentru anul calendaristic anterior, inclusiv situaţiile financiare aprobate de un Auditor certificat independent.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14.2.4 La sfârşitul fiecărui an calendaristic, Operatorul are obligaţia de a prezenta, la solicitarea Autorităţii Contractante un raport al vânzărilor de bilete şi abonamente şi al numărului de călătorii efectuate.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14.2.5 Operatorul are obligaţia de a prezenta lunar, până la data de 30 a fiecărei luni, un raport cu informaţiile pe baza cărora Autoritatea Contractantă poate evalua trimestrial respectarea indicatorilor prevăzuţi în Anexa 11, şi în conformitate cu metodologia descrisă la Anexa 13.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14.2.6 Operatorul are obligaţia de a asigura accesul Autorităţii Contractante la orice informaţiile privind prestarea Serviciului de transport public şi exploatarea bunurilor concesionate, în termen de 10 zile la cererea Autorităţii Contractante.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 xml:space="preserve"> </w:t>
      </w:r>
      <w:r>
        <w:rPr>
          <w:rFonts w:ascii="Book Antiqua" w:hAnsi="Book Antiqua" w:cs="Book Antiqua"/>
          <w:sz w:val="28"/>
          <w:szCs w:val="28"/>
        </w:rPr>
        <w:tab/>
        <w:t>14.2.7 Autoritatea Contractantă are dreptul de a emite instrucţiuni scrise pentru remedierea oricărei încălcări a obligaţiilor Operatorului rezultate din prezentul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14.2.8 Autoritatea Contractantă are dreptul de a adopta programe de măsuri ca urmare a neîndeplinirii indicatorilor de performanţă de către Operator şi de a aplica sancţiunile prevăzute în prezentul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14.2.9 Autoritatea Contractantă are dreptul de a efectua controale periodice cu privire la modul în care sunt gestionate reclamaţiile călătorilor.</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14.2.10 Evaluarea gradului de satisfacţie al călătorilor se va face în baza metodologiei prezentate în Anexa 12.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14.2.11 Pe baza sondajelor şi controalelor efectuate, Autoritatea Contractantă are dreptul de a emite instrucţiuni obligatorii către Operator pentru îmbunătăţirea Serviciului de transport public local; Rezultatele sondajelor şi controalelor trebuie utilizate pentru actualizarea nivelurilor </w:t>
      </w:r>
      <w:r>
        <w:rPr>
          <w:rFonts w:ascii="Book Antiqua" w:hAnsi="Book Antiqua" w:cs="Book Antiqua"/>
          <w:sz w:val="28"/>
          <w:szCs w:val="28"/>
        </w:rPr>
        <w:lastRenderedPageBreak/>
        <w:t>indicatorilor de performanţă şi actualizarea Programului de transport al Operatorului.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15.  - POLITICA PRIVIND RESURSELE UMANE ŞI PROTECŢIA SOCIALĂ.</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Politica privind resursele umane şi protecţia socială va fi realizată potrivit Anexei 16. </w:t>
      </w:r>
    </w:p>
    <w:p w:rsidR="00C950AA" w:rsidRDefault="00C950AA" w:rsidP="0007696C">
      <w:pPr>
        <w:jc w:val="both"/>
        <w:rPr>
          <w:rFonts w:ascii="Book Antiqua" w:hAnsi="Book Antiqua" w:cs="Book Antiqua"/>
          <w:b/>
          <w:bCs/>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16. - FORŢA MAJORĂ.</w:t>
      </w:r>
    </w:p>
    <w:p w:rsidR="00C950AA" w:rsidRDefault="00C950AA" w:rsidP="0007696C">
      <w:pPr>
        <w:jc w:val="center"/>
        <w:rPr>
          <w:rFonts w:ascii="Book Antiqua" w:hAnsi="Book Antiqua" w:cs="Book Antiqua"/>
          <w:b/>
          <w:bCs/>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16.1 Prin forţa majoră se înţelege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obligaţiilor izvorând din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16.2 Niciuna dintre Părţi nu răspunde de neexecutarea la termen şi/sau de executarea în mod necorespunzător, total ori parţial, a oricărei obligaţii care îi revine în baza Contractului, dacă neexecutarea sau executarea necorespunzătoare a obligaţiei respective este cauzată de un eveniment de forţă majoră.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16.3 Partea care invocă forţa majoră va fi exonerată de răspundere numai în măsura şi pentru perioada în care îndeplinirea obligaţiilor este împiedicată sau întârziată de situaţia de forţă majoră.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16.4 Apariţia forţei majore se va comunica celeilalte Părţi în termen de 2 zile prin telefon, în modalitatea de realizare a comunicărilor potrivit prezentului Contract, urmat de o scrisoare recomandată cu menţiunea constatării evenimentelor de acest gen, de către organele competente, în prezenta Părţilor. În caz de forţă majoră, comunicată şi constatată în condiţiile de mai sus, executarea obligaţiilor părţilor se decalează în consecinţă cu perioada corespunzătoare acesteia, cu menţiunea că nici una din Părţi nu va solicita penalităţi pentru întârzierile în executarea Contractului. Partea care nu a îndeplinit obligaţia comunicării probei forţei majore nu va fi exonerată de răspundere pentru prejudiciile cauzate de </w:t>
      </w:r>
      <w:r>
        <w:rPr>
          <w:rFonts w:ascii="Book Antiqua" w:hAnsi="Book Antiqua" w:cs="Book Antiqua"/>
          <w:sz w:val="28"/>
          <w:szCs w:val="28"/>
        </w:rPr>
        <w:lastRenderedPageBreak/>
        <w:t>neexecutarea şi/sau executarea necorespunzătoare a obligaţiilor ca urmare a evenimentului de forţă majoră.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16.5 Partea afectată de un caz de forţă majoră este obligată să întreprindă, fără întârziere şi în limita posibilului, orice măsuri necesare în vederea minimizării efectelor negative produse de evenimentul de forţă majoră. De asemenea, Partea este obligată sa reia îndeplinirea obligaţiilor contractuale şi să notifice în scris către cealaltă Parte despre aceasta, de îndată ce evenimentul de forţă majoră încetează.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16.6 Executarea contractului va fi suspendată pe perioada de acţiune a forţei majore, dar fără a prejudicia drepturile ce li se cuveneau parţilor până la apariţia acesteia. În cazul dispariţiei sau imposibilităţii obiective de exploatare a bunurilor de retur pentru o perioadă mai mare de 10 zile, datorată forţei majore, Părţile vor conveni asupra continuităţii sau încetării Contractului.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16.7 Dacă forţa majoră acţionează sau se estimează că va acţiona pe o perioadă mai mare de 3 luni, fiecare Parte va avea  dreptul sa notifice celeilalte părţi încetarea de plin drept a Contractului, fără ca vreuna dintre ele sa pretindă daune-interese.</w:t>
      </w:r>
    </w:p>
    <w:p w:rsidR="00C950AA" w:rsidRDefault="00C950AA" w:rsidP="0007696C">
      <w:pPr>
        <w:pStyle w:val="Schedule2"/>
        <w:numPr>
          <w:ilvl w:val="0"/>
          <w:numId w:val="0"/>
        </w:numPr>
        <w:tabs>
          <w:tab w:val="left" w:pos="720"/>
        </w:tabs>
        <w:spacing w:after="0" w:line="360" w:lineRule="auto"/>
        <w:ind w:left="567"/>
        <w:rPr>
          <w:rFonts w:ascii="Book Antiqua" w:hAnsi="Book Antiqua" w:cs="Book Antiqua"/>
          <w:sz w:val="28"/>
          <w:szCs w:val="28"/>
          <w:lang w:val="ro-RO"/>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17. - CLAUZE SPECIALE PRIVIND MENŢINEREA ECHILIBRULUI CONTRACTUAL.</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17.1 Raporturile contractuale dintre Autoritatea Contractantă şi Operator se bazează pe principiul echilibrului financiar al delegării între drepturile care îi sunt acordate Operatorului şi obligaţiile care îi sunt impuse.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17.2 În vederea menţinerii echilibrului contractual, în cazul în care pe parcursul executării Contractului, apare o situaţie caracterizată prin îndeplinirea cumulativă a condiţiilor următoare:</w:t>
      </w:r>
    </w:p>
    <w:p w:rsidR="00C950AA" w:rsidRDefault="00C950AA" w:rsidP="0007696C">
      <w:pPr>
        <w:numPr>
          <w:ilvl w:val="0"/>
          <w:numId w:val="5"/>
        </w:numPr>
        <w:spacing w:after="120"/>
        <w:jc w:val="both"/>
        <w:rPr>
          <w:rStyle w:val="Emphasis"/>
          <w:rFonts w:ascii="Book Antiqua" w:hAnsi="Book Antiqua" w:cs="Book Antiqua"/>
          <w:i w:val="0"/>
          <w:iCs w:val="0"/>
        </w:rPr>
      </w:pPr>
      <w:r>
        <w:rPr>
          <w:rStyle w:val="Emphasis"/>
          <w:rFonts w:ascii="Book Antiqua" w:hAnsi="Book Antiqua" w:cs="Book Antiqua"/>
          <w:i w:val="0"/>
          <w:iCs w:val="0"/>
          <w:sz w:val="28"/>
          <w:szCs w:val="28"/>
        </w:rPr>
        <w:t xml:space="preserve">schimbarea excepţională a împrejurărilor existente la data încheierii Contractului; </w:t>
      </w:r>
    </w:p>
    <w:p w:rsidR="00C950AA" w:rsidRDefault="00C950AA" w:rsidP="0007696C">
      <w:pPr>
        <w:numPr>
          <w:ilvl w:val="0"/>
          <w:numId w:val="5"/>
        </w:numPr>
        <w:spacing w:after="120"/>
        <w:jc w:val="both"/>
        <w:rPr>
          <w:rStyle w:val="Emphasis"/>
          <w:rFonts w:ascii="Book Antiqua" w:hAnsi="Book Antiqua" w:cs="Book Antiqua"/>
          <w:i w:val="0"/>
          <w:iCs w:val="0"/>
          <w:sz w:val="28"/>
          <w:szCs w:val="28"/>
        </w:rPr>
      </w:pPr>
      <w:r>
        <w:rPr>
          <w:rStyle w:val="Emphasis"/>
          <w:rFonts w:ascii="Book Antiqua" w:hAnsi="Book Antiqua" w:cs="Book Antiqua"/>
          <w:i w:val="0"/>
          <w:iCs w:val="0"/>
          <w:sz w:val="28"/>
          <w:szCs w:val="28"/>
        </w:rPr>
        <w:t>schimbarea împrejurărilor nu a fost şi nici nu putea fi, în mod rezonabil, avută în vedere de către Parte la data încheierii Contractului;</w:t>
      </w:r>
    </w:p>
    <w:p w:rsidR="00C950AA" w:rsidRDefault="00C950AA" w:rsidP="0007696C">
      <w:pPr>
        <w:numPr>
          <w:ilvl w:val="0"/>
          <w:numId w:val="5"/>
        </w:numPr>
        <w:spacing w:after="120"/>
        <w:jc w:val="both"/>
        <w:rPr>
          <w:rStyle w:val="Emphasis"/>
          <w:rFonts w:ascii="Book Antiqua" w:hAnsi="Book Antiqua" w:cs="Book Antiqua"/>
          <w:i w:val="0"/>
          <w:iCs w:val="0"/>
          <w:sz w:val="28"/>
          <w:szCs w:val="28"/>
        </w:rPr>
      </w:pPr>
      <w:r>
        <w:rPr>
          <w:rFonts w:ascii="Book Antiqua" w:hAnsi="Book Antiqua" w:cs="Book Antiqua"/>
          <w:sz w:val="28"/>
          <w:szCs w:val="28"/>
        </w:rPr>
        <w:t xml:space="preserve">Partea nu şi-a asumat riscul schimbării împrejurărilor şi nici nu putea fi în mod rezonabil considerată că şi-ar fi asumat acest risc, </w:t>
      </w:r>
      <w:r>
        <w:rPr>
          <w:rStyle w:val="Emphasis"/>
          <w:rFonts w:ascii="Book Antiqua" w:hAnsi="Book Antiqua" w:cs="Book Antiqua"/>
          <w:i w:val="0"/>
          <w:iCs w:val="0"/>
          <w:sz w:val="28"/>
          <w:szCs w:val="28"/>
        </w:rPr>
        <w:t xml:space="preserve">care duce </w:t>
      </w:r>
      <w:r>
        <w:rPr>
          <w:rStyle w:val="Emphasis"/>
          <w:rFonts w:ascii="Book Antiqua" w:hAnsi="Book Antiqua" w:cs="Book Antiqua"/>
          <w:i w:val="0"/>
          <w:iCs w:val="0"/>
          <w:sz w:val="28"/>
          <w:szCs w:val="28"/>
        </w:rPr>
        <w:lastRenderedPageBreak/>
        <w:t>la crearea unui dezechilibru contractual prin îngreunarea semnificativă a obligaţiilor uneia dintre Părţi, la solicitarea oricărei Părţi se va proceda la renegocierea Contractului.</w:t>
      </w:r>
    </w:p>
    <w:p w:rsidR="00C950AA" w:rsidRDefault="00C950AA" w:rsidP="0007696C">
      <w:pPr>
        <w:jc w:val="both"/>
      </w:pPr>
      <w:r>
        <w:rPr>
          <w:rFonts w:ascii="Book Antiqua" w:hAnsi="Book Antiqua" w:cs="Book Antiqua"/>
          <w:sz w:val="28"/>
          <w:szCs w:val="28"/>
        </w:rPr>
        <w:tab/>
        <w:t>17.3 Dacă renegocierea nu duce la restabilirea echilibrului contractual ori Părţile nu ajung la un acord într-un termen rezonabil, disputa urmează să fie soluţionată de instanţele judecătoreşti, care pot dispune încetarea contractului sau modificarea acestuia în sensul distribuirii în mod echitabil între părţi a pierderilor şi beneficiilor ce rezultă din schimbarea circumstanţelor.</w:t>
      </w:r>
    </w:p>
    <w:p w:rsidR="00C950AA" w:rsidRDefault="00C950AA" w:rsidP="0007696C">
      <w:pPr>
        <w:jc w:val="both"/>
        <w:rPr>
          <w:rFonts w:ascii="Book Antiqua" w:hAnsi="Book Antiqua" w:cs="Book Antiqua"/>
          <w:b/>
          <w:bCs/>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18. - CONDIŢII SUSPENSIVE DE INTRARE ÎN VIGOARE A CONTRACTULUI.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18.1 Următoarele condiţii reprezintă, cumulativ, condiţii suspensive de intrare în vigoare a Contractului, iar prezentul Contract va intra în vigoare la data îndeplinirii condiţiilor de mai jos şi va produce efecte numai în cazul în care: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Operatorul obţine Licenţă de traseu pentru fiecare dintre autobuzele care operează pe trasele atribuite potrivit Programului de transport al Operatorului, în termen de 30 de zile de la data semnării Contractului.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Operatorul obţine copii conforme ale Autorizaţiei de transport pentru fiecare dintre tramvaiele şi troleibuzele care operează pe trasele atribuite potrivit Programului de transport al Operatorului, în termen de 30 de zile de la data semnării Contractului.</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19. -ÎNCETAREA CONTRACTULUI.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19.1 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19.2 Autoritatea Contractantă are dreptul să denunţe unilateral Contractul, cu un termen de preaviz de 60 de zile şi cu plata unei despăgubiri juste şi prealabile către Operator, în cazul în care interesul naţional sau local o impune.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19.3 Contractul va înceta în cazul dispariţiei, dintr-o cauză de forţă majoră, a bunurilor de retur sau a unei părţi importante din acestea ori în cazul imposibilităţii obiective a Operatorului de a le exploata pe o perioadă mai mare de 60 de zile, prin renunţare, fără plata unei despăgubiri, sub rezerva dispoziţiilor art. 16.6 din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19.4 Următoarele acte, fapte sau omisiuni ale Operatorului dau dreptul Autorităţii Contractante să rezilieze Contractul, cu respectarea procedurii menţionate la art. 19.7 de mai jos:</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Neplata de către Operator a redevenţei stabilite potrivit Contractului pentru o perioadă de minim 3 luni consecutiv;</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Încălcarea de 2 ori într-un an calendaristic a măsurilor stabilite de Autoritatea Contractantă potrivit prevederilor prezentului Contract;</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Operatorul nu adoptă programe de măsuri care să respecte condiţiile contractuale şi care să asigure atingerea indicatorilor de performanţă asumaţi prin Contract, atunci când acest lucru este necesar potrivit prevederilor Contractului;</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Operatorul totalizează un număr de 2 încălcări majore ale indicatorilor de performanţă, în decursul unui an, potrivit Anexei 11;</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Operatorul nu asigură prestarea serviciului de transport public local în condiţii de continuitate, potrivit Contractului, ori întrerupe efectuarea serviciului pentru o perioadă de cel puţin 3 zile, fără a fi incident vreun eveniment de forţă majoră;</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Pierderea valabilităţii uneia sau mai multor Licenţe de traseu ori a uneia sau mai multor copii conforme ale Autorizaţiei de transport;</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Pierderea valabilităţii Licenţei de transport şi/sau a Autorizaţiei de transport;</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Operatorul încalcă interdicţia de subdelegare ori de cesionare a drepturilor şi obligaţiilor izvorâte din Contract;</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Operatorul nu asigură întreţinerea corespunzătoare a bunurilor de retur ori a celor de preluare, provocându-le degradări semnificative sau încalcă restricţia de înstrăinare a bunurilor de preluare pe durata Contractului;</w:t>
      </w:r>
    </w:p>
    <w:p w:rsidR="00C950AA" w:rsidRDefault="00C950AA" w:rsidP="0007696C">
      <w:pPr>
        <w:numPr>
          <w:ilvl w:val="0"/>
          <w:numId w:val="6"/>
        </w:numPr>
        <w:spacing w:after="120"/>
        <w:jc w:val="both"/>
        <w:rPr>
          <w:rFonts w:ascii="Book Antiqua" w:hAnsi="Book Antiqua" w:cs="Book Antiqua"/>
          <w:sz w:val="28"/>
          <w:szCs w:val="28"/>
        </w:rPr>
      </w:pPr>
      <w:r>
        <w:rPr>
          <w:rFonts w:ascii="Book Antiqua" w:hAnsi="Book Antiqua" w:cs="Book Antiqua"/>
          <w:sz w:val="28"/>
          <w:szCs w:val="28"/>
        </w:rPr>
        <w:t>Operatorul nu constituie garanţia stabilită la Capitolul 7 din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19.5 Următoarele acte, fapte sau omisiuni ale Autorităţii Contractante dau dreptul Operatorului să rezilieze Contractul, cu respectarea procedurii menţionate la art. 19.7 de mai jos:</w:t>
      </w:r>
    </w:p>
    <w:p w:rsidR="00C950AA" w:rsidRDefault="00C950AA" w:rsidP="0007696C">
      <w:pPr>
        <w:numPr>
          <w:ilvl w:val="0"/>
          <w:numId w:val="7"/>
        </w:numPr>
        <w:spacing w:after="120"/>
        <w:jc w:val="both"/>
        <w:rPr>
          <w:rFonts w:ascii="Book Antiqua" w:hAnsi="Book Antiqua" w:cs="Book Antiqua"/>
          <w:sz w:val="28"/>
          <w:szCs w:val="28"/>
        </w:rPr>
      </w:pPr>
      <w:r>
        <w:rPr>
          <w:rFonts w:ascii="Book Antiqua" w:hAnsi="Book Antiqua" w:cs="Book Antiqua"/>
          <w:sz w:val="28"/>
          <w:szCs w:val="28"/>
        </w:rPr>
        <w:t>Autoritatea Contractantă nu plăteşte Compensaţia sau Diferenţele de tarif prevăzute în prezentul Contract pentru o perioadă mai mare de 90 de zile;</w:t>
      </w:r>
    </w:p>
    <w:p w:rsidR="00C950AA" w:rsidRDefault="00C950AA" w:rsidP="0007696C">
      <w:pPr>
        <w:numPr>
          <w:ilvl w:val="0"/>
          <w:numId w:val="7"/>
        </w:numPr>
        <w:spacing w:after="120"/>
        <w:jc w:val="both"/>
        <w:rPr>
          <w:rFonts w:ascii="Book Antiqua" w:hAnsi="Book Antiqua" w:cs="Book Antiqua"/>
          <w:sz w:val="28"/>
          <w:szCs w:val="28"/>
        </w:rPr>
      </w:pPr>
      <w:r>
        <w:rPr>
          <w:rFonts w:ascii="Book Antiqua" w:hAnsi="Book Antiqua" w:cs="Book Antiqua"/>
          <w:sz w:val="28"/>
          <w:szCs w:val="28"/>
        </w:rPr>
        <w:t>Orice alte încălcări semnificative ale obligaţiilor contractuale săvârşite de către Autoritatea Contractantă.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19.6 Cu excepţia cazului în care Contractul prevede altfel, orice notificare de încetare a Contractului va fi făcută de Partea care solicită încetarea prin transmiterea unei notificări în acest scop celeilalte Părţi (“</w:t>
      </w:r>
      <w:r>
        <w:rPr>
          <w:rFonts w:ascii="Book Antiqua" w:hAnsi="Book Antiqua" w:cs="Book Antiqua"/>
          <w:b/>
          <w:bCs/>
          <w:sz w:val="28"/>
          <w:szCs w:val="28"/>
        </w:rPr>
        <w:t>Notificarea de încetare</w:t>
      </w:r>
      <w:r>
        <w:rPr>
          <w:rFonts w:ascii="Book Antiqua" w:hAnsi="Book Antiqua" w:cs="Book Antiqua"/>
          <w:sz w:val="28"/>
          <w:szCs w:val="28"/>
        </w:rPr>
        <w: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19.7 Înainte de transmiterea Notificării de încetare, Partea care se consideră prejudiciată va convoca cealaltă Parte la negocieri, prin transmiterea unei notificări (“</w:t>
      </w:r>
      <w:r>
        <w:rPr>
          <w:rFonts w:ascii="Book Antiqua" w:hAnsi="Book Antiqua" w:cs="Book Antiqua"/>
          <w:b/>
          <w:bCs/>
          <w:sz w:val="28"/>
          <w:szCs w:val="28"/>
        </w:rPr>
        <w:t>Notificarea de negociere</w:t>
      </w:r>
      <w:r>
        <w:rPr>
          <w:rFonts w:ascii="Book Antiqua" w:hAnsi="Book Antiqua" w:cs="Book Antiqua"/>
          <w:sz w:val="28"/>
          <w:szCs w:val="28"/>
        </w:rPr>
        <w:t>”), în vederea încercării de soluţionare a diferendului pe cale amiabilă. Notificarea de negociere va indica cel puţin următoarele elemente: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Data şi locul unde vor avea loc negocierile;</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Obligaţiile pretinse neîndeplinite; şi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 xml:space="preserve">III. Termenul în care se aşteaptă remedierea obligaţiilor încălcate (termen care nu poate fi mai mic decât termenul menţionat în Contract, pentru fiecare situaţie de neîndeplinire în parte).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19.8 Dacă (I.) Partea în culpă nu se prezintă la negociere, aşa cum această întâlnire a fost convocată conform prezentului Contract, sau (II.) negocierea nu conduce la soluţionarea diferendului, sau (III.) Partea în culpă nu îşi îndeplineşte toate obligaţiile pretinse a fi îndeplinite, conform celor decise în procesul de negociere, Partea prejudiciată are dreptul să transmită Părţii în culpa Notificarea de încetare.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19.9 Dacă (I.) Partea prejudiciată renunţă la pretenţiile din Notificarea de negociere, sau (II.) Partea prejudiciată nu se prezintă la negociere, Partea prejudiciată nu va avea dreptul să transmită o Notificare de încetare privind obligaţiile menţionate în Notificarea de negociere, cu excepţia situaţiei în care este reluată procedura de la art. 19.7 de mai sus.</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19.10 În situaţia în care în urma negocierilor pentru soluţionarea diferendului pe cale amiabilă Părţile nu decid prin voinţă comună nici </w:t>
      </w:r>
      <w:r>
        <w:rPr>
          <w:rFonts w:ascii="Book Antiqua" w:hAnsi="Book Antiqua" w:cs="Book Antiqua"/>
          <w:sz w:val="28"/>
          <w:szCs w:val="28"/>
        </w:rPr>
        <w:lastRenderedPageBreak/>
        <w:t xml:space="preserve">continuarea Contractului, nici încetarea Contractului, partea prejudiciată va transmite părţii în culpa Notificarea de încetare şi se va adresa instanţei competente pentru constatarea rezilierii Contractului şi stabilirea cuantumului prejudiciului.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19.11 La încetarea Contractului, indiferent de motiv:</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Drepturile şi obligaţiile impuse Părţilor în baza Contractului vor înceta, cu excepţia cazului în care Contractul prevede altfel;</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Operatorul va transmite de plin drept, gratuit şi libere de orice sarcini, Autorităţii Contractante bunurile de retur;</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III. Autoritatea Contractantă va avea dreptul de a dobândi bunurile de preluare, în schimbul plăţii către Operator în termen de 60 zile de la încetarea Contractului, a unei compensaţii egale cu valoarea contabilă actualizată a bunurilor de preluare.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19.12 În cazul încetării Contractului din culpa Autorităţii Contractante, înainte de termenul stabilit în Contract:</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 Autoritatea Contractantă va prelua Bunurile de retur realizate de Operator în temeiul prezentului Contract, precum şi pe cele în curs de realizare; şi</w:t>
      </w:r>
    </w:p>
    <w:p w:rsidR="00C950AA" w:rsidRDefault="00C950AA" w:rsidP="0007696C">
      <w:pPr>
        <w:spacing w:after="120"/>
        <w:ind w:left="360"/>
        <w:jc w:val="both"/>
        <w:rPr>
          <w:rFonts w:ascii="Book Antiqua" w:hAnsi="Book Antiqua" w:cs="Book Antiqua"/>
          <w:sz w:val="28"/>
          <w:szCs w:val="28"/>
        </w:rPr>
      </w:pPr>
      <w:r>
        <w:rPr>
          <w:rFonts w:ascii="Book Antiqua" w:hAnsi="Book Antiqua" w:cs="Book Antiqua"/>
          <w:sz w:val="28"/>
          <w:szCs w:val="28"/>
        </w:rPr>
        <w:t>II. Autoritatea Contractantă va plăti Operatorului daune-interese pentru repararea prejudiciului pe care Autoritatea Contractantă l-a cauzat în mod direct Operatorului.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19.13 Operatorul trebuie ca, la încetarea Contractului din alte cauze decât prin forţă majoră, să asigure continuitatea prestării Serviciului de transport public local, în condiţiile stipulate în Contract, până la preluarea acestuia de către Autoritatea Contractantă sau de către un alt operator.</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20. - RĂSPUNDEREA CONTRACTUALĂ.</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20.1 Nerespectarea dovedită de către Părţi a obligaţiilor contractuale prevăzute în Contract atrage răspunderea contractuală a Părţii în culpă.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20.2 Autoritatea Contractantă are dreptul să sancţioneze şi să penalizeze Operatorul în cazul în care acesta nu prestează serviciul la parametrii de performanţă, eficienţă şi calitate la care s-a obligat prin prezentul Contract şi reglementările legale în vigoare, ori nu asigură continuitatea serviciului.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20.3 Operatorul este obligat la plata de despăgubiri către Autoritatea Contractantă pentru neîndeplinirea obligaţiilor asumate prin prezentul Contract, după cum urmează:</w:t>
      </w:r>
    </w:p>
    <w:p w:rsidR="00C950AA" w:rsidRDefault="00C950AA" w:rsidP="0007696C">
      <w:pPr>
        <w:spacing w:after="120"/>
        <w:ind w:left="360"/>
        <w:jc w:val="both"/>
        <w:rPr>
          <w:rFonts w:ascii="Book Antiqua" w:hAnsi="Book Antiqua" w:cs="Book Antiqua"/>
          <w:snapToGrid w:val="0"/>
          <w:sz w:val="28"/>
          <w:szCs w:val="28"/>
        </w:rPr>
      </w:pPr>
      <w:r>
        <w:rPr>
          <w:rFonts w:ascii="Book Antiqua" w:hAnsi="Book Antiqua" w:cs="Book Antiqua"/>
          <w:snapToGrid w:val="0"/>
          <w:sz w:val="28"/>
          <w:szCs w:val="28"/>
          <w:highlight w:val="yellow"/>
        </w:rPr>
        <w:t xml:space="preserve">I. </w:t>
      </w:r>
      <w:r>
        <w:rPr>
          <w:rFonts w:ascii="Book Antiqua" w:hAnsi="Book Antiqua" w:cs="Book Antiqua"/>
          <w:snapToGrid w:val="0"/>
          <w:sz w:val="28"/>
          <w:szCs w:val="28"/>
        </w:rPr>
        <w:t xml:space="preserve"> 3.000 lei pentru neaplicarea măsurilor impuse de către Autoritatea Contractantă în termenul prevăzut, ca urmare a controalelor efectuate privind </w:t>
      </w:r>
      <w:r>
        <w:rPr>
          <w:rFonts w:ascii="Book Antiqua" w:hAnsi="Book Antiqua" w:cs="Book Antiqua"/>
          <w:sz w:val="28"/>
          <w:szCs w:val="28"/>
        </w:rPr>
        <w:t>modul de executare a Contractului sau evaluării modului de realizare a operării;</w:t>
      </w:r>
    </w:p>
    <w:p w:rsidR="00C950AA" w:rsidRDefault="00C950AA" w:rsidP="0007696C">
      <w:pPr>
        <w:spacing w:after="120"/>
        <w:ind w:left="360"/>
        <w:jc w:val="both"/>
        <w:rPr>
          <w:rFonts w:ascii="Book Antiqua" w:hAnsi="Book Antiqua" w:cs="Book Antiqua"/>
          <w:snapToGrid w:val="0"/>
          <w:sz w:val="28"/>
          <w:szCs w:val="28"/>
        </w:rPr>
      </w:pPr>
      <w:r>
        <w:rPr>
          <w:rFonts w:ascii="Book Antiqua" w:hAnsi="Book Antiqua" w:cs="Book Antiqua"/>
          <w:snapToGrid w:val="0"/>
          <w:sz w:val="28"/>
          <w:szCs w:val="28"/>
          <w:highlight w:val="yellow"/>
        </w:rPr>
        <w:t xml:space="preserve">II. </w:t>
      </w:r>
      <w:r>
        <w:rPr>
          <w:rFonts w:ascii="Book Antiqua" w:hAnsi="Book Antiqua" w:cs="Book Antiqua"/>
          <w:snapToGrid w:val="0"/>
          <w:sz w:val="28"/>
          <w:szCs w:val="28"/>
        </w:rPr>
        <w:t xml:space="preserve"> 2.000 lei  pentru nerespectarea altor termenele prevăzute în Contract, altele decât cele de la punctul (I.) de mai sus;</w:t>
      </w:r>
    </w:p>
    <w:p w:rsidR="00C950AA" w:rsidRDefault="00C950AA" w:rsidP="0007696C">
      <w:pPr>
        <w:spacing w:after="120"/>
        <w:ind w:left="360"/>
        <w:jc w:val="both"/>
        <w:rPr>
          <w:rFonts w:ascii="Book Antiqua" w:hAnsi="Book Antiqua" w:cs="Book Antiqua"/>
          <w:snapToGrid w:val="0"/>
          <w:sz w:val="28"/>
          <w:szCs w:val="28"/>
        </w:rPr>
      </w:pPr>
      <w:r>
        <w:rPr>
          <w:rFonts w:ascii="Book Antiqua" w:hAnsi="Book Antiqua" w:cs="Book Antiqua"/>
          <w:snapToGrid w:val="0"/>
          <w:sz w:val="28"/>
          <w:szCs w:val="28"/>
          <w:highlight w:val="yellow"/>
        </w:rPr>
        <w:t xml:space="preserve">III. </w:t>
      </w:r>
      <w:r>
        <w:rPr>
          <w:rFonts w:ascii="Book Antiqua" w:hAnsi="Book Antiqua" w:cs="Book Antiqua"/>
          <w:snapToGrid w:val="0"/>
          <w:sz w:val="28"/>
          <w:szCs w:val="28"/>
        </w:rPr>
        <w:t xml:space="preserve"> 2.000 lei  pentru utilizarea altor mijloace auto de transport de călători decât cele stabilite prin Contractul şi caietul de sarcini;</w:t>
      </w:r>
    </w:p>
    <w:p w:rsidR="00C950AA" w:rsidRDefault="00C950AA" w:rsidP="0007696C">
      <w:pPr>
        <w:spacing w:after="120"/>
        <w:ind w:left="360"/>
        <w:jc w:val="both"/>
        <w:rPr>
          <w:rFonts w:ascii="Book Antiqua" w:hAnsi="Book Antiqua" w:cs="Book Antiqua"/>
          <w:snapToGrid w:val="0"/>
          <w:sz w:val="28"/>
          <w:szCs w:val="28"/>
        </w:rPr>
      </w:pPr>
      <w:r>
        <w:rPr>
          <w:rFonts w:ascii="Book Antiqua" w:hAnsi="Book Antiqua" w:cs="Book Antiqua"/>
          <w:snapToGrid w:val="0"/>
          <w:sz w:val="28"/>
          <w:szCs w:val="28"/>
          <w:highlight w:val="yellow"/>
        </w:rPr>
        <w:t xml:space="preserve">IV </w:t>
      </w:r>
      <w:r>
        <w:rPr>
          <w:rFonts w:ascii="Book Antiqua" w:hAnsi="Book Antiqua" w:cs="Book Antiqua"/>
          <w:snapToGrid w:val="0"/>
          <w:sz w:val="28"/>
          <w:szCs w:val="28"/>
        </w:rPr>
        <w:t xml:space="preserve"> 1.000 lei  pentru nerespectarea programului de vânzare a Titlurilor de </w:t>
      </w:r>
      <w:r>
        <w:rPr>
          <w:rFonts w:ascii="Book Antiqua" w:hAnsi="Book Antiqua" w:cs="Book Antiqua"/>
          <w:sz w:val="28"/>
          <w:szCs w:val="28"/>
        </w:rPr>
        <w:t>călătorie</w:t>
      </w:r>
      <w:r>
        <w:rPr>
          <w:rFonts w:ascii="Book Antiqua" w:hAnsi="Book Antiqua" w:cs="Book Antiqua"/>
          <w:snapToGrid w:val="0"/>
          <w:sz w:val="28"/>
          <w:szCs w:val="28"/>
        </w:rPr>
        <w:t xml:space="preserve"> prevăzut în Anexele 6.3.1., 6.3.2 si 6.3.3.</w:t>
      </w:r>
    </w:p>
    <w:p w:rsidR="00C950AA" w:rsidRDefault="00C950AA" w:rsidP="0007696C">
      <w:pPr>
        <w:spacing w:after="120"/>
        <w:ind w:left="360"/>
        <w:jc w:val="both"/>
        <w:rPr>
          <w:rFonts w:ascii="Book Antiqua" w:hAnsi="Book Antiqua" w:cs="Book Antiqua"/>
          <w:snapToGrid w:val="0"/>
          <w:sz w:val="28"/>
          <w:szCs w:val="28"/>
        </w:rPr>
      </w:pPr>
      <w:r>
        <w:rPr>
          <w:rFonts w:ascii="Book Antiqua" w:hAnsi="Book Antiqua" w:cs="Book Antiqua"/>
          <w:snapToGrid w:val="0"/>
          <w:sz w:val="28"/>
          <w:szCs w:val="28"/>
          <w:highlight w:val="yellow"/>
        </w:rPr>
        <w:t xml:space="preserve">V. </w:t>
      </w:r>
      <w:r>
        <w:rPr>
          <w:rFonts w:ascii="Book Antiqua" w:hAnsi="Book Antiqua" w:cs="Book Antiqua"/>
          <w:snapToGrid w:val="0"/>
          <w:sz w:val="28"/>
          <w:szCs w:val="28"/>
        </w:rPr>
        <w:t>1.000 lei  pentru nerespectarea condiţiilor de salubrizare a mijlocului de transport si a mediului (păstrarea curăţeniei la capetele de traseu şi în staţiile de îmbarcare/ debarcare).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20.4 Pentru orice alte prejudicii suplimentare dovedite, cauzate de încălcarea oricăror altor obligaţii stabilite în Contract, Partea în culpa este obligată la daune-interese, potrivit principiului reparării integrale a prejudiciului.</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21. REDEFINIREA CLAUZELOR CONTRACTUALE.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21.1 Orice modificare a Contractului este rezultatul acordului intervenit între Părţi, exprimat într-un act adiţional.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21.1.1 Revizuirea anuală a nivelului indicatorilor de performanţă, potrivit Anexei 11, nu este considerată o modificare a Contractului.</w:t>
      </w:r>
    </w:p>
    <w:p w:rsidR="00C950AA" w:rsidRDefault="00C950AA" w:rsidP="0007696C">
      <w:pPr>
        <w:pStyle w:val="Schedule1"/>
        <w:numPr>
          <w:ilvl w:val="0"/>
          <w:numId w:val="0"/>
        </w:numPr>
        <w:tabs>
          <w:tab w:val="left" w:pos="720"/>
        </w:tabs>
        <w:spacing w:after="0" w:line="360" w:lineRule="auto"/>
        <w:ind w:left="480"/>
        <w:rPr>
          <w:rFonts w:ascii="Book Antiqua" w:hAnsi="Book Antiqua" w:cs="Book Antiqua"/>
          <w:sz w:val="28"/>
          <w:szCs w:val="28"/>
          <w:lang w:val="ro-RO"/>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21.2 Modificări Unilaterale efectuate de Autoritatea Contractantă.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21.2.1 Autoritatea Contractantă poate modifica unilateral orice parte a Contractului din motive excepţionale legate de interesul public local, cu notificare prealabilă transmisă cu 30 de zile înainte către Operator.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21.2.2 În cazul în care modificarea unilaterală a Contractului îi aduce un prejudiciu, Operatorul are dreptul să primească o justă despăgubire în termen de 60 de zile de la dovedirea prejudiciului. În cazul dezacordului </w:t>
      </w:r>
      <w:r>
        <w:rPr>
          <w:rFonts w:ascii="Book Antiqua" w:hAnsi="Book Antiqua" w:cs="Book Antiqua"/>
          <w:sz w:val="28"/>
          <w:szCs w:val="28"/>
        </w:rPr>
        <w:lastRenderedPageBreak/>
        <w:t>între Părţi cu privire la existenţa prejudiciului ori la valoarea despăgubirii, acestea vor fi stabilite de către instanţa judecătorească competentă. Acest dezacord nu poate în nici un caz să permită Operatorului să suspende executarea obligaţiilor stabilite în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21.2.3 Programul de transport menţionat în Anexă la caietul de sarcini, poate fi modificat de Autoritatea Contractantă, prin hotărârea Consiliului Local, dacă acest fapt este justificat din punct de vedere tehnic şi comercial, cu notificarea Operatorului cu cel puţin 30 de zile înainte de modificare. Operatorul nu poate refuza modificările solicitate de Autoritatea Contractantă, cu excepţia cazului în care cererea depăşeşte capacitatea de transport. </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21.3 Modificări  solicitate de Operator privind Capacitatea Serviciului.</w:t>
      </w:r>
    </w:p>
    <w:p w:rsidR="00C950AA" w:rsidRPr="00B31614" w:rsidRDefault="00C950AA" w:rsidP="00B31614">
      <w:pPr>
        <w:jc w:val="both"/>
        <w:rPr>
          <w:rFonts w:ascii="Book Antiqua" w:hAnsi="Book Antiqua" w:cs="Book Antiqua"/>
          <w:sz w:val="28"/>
          <w:szCs w:val="28"/>
        </w:rPr>
      </w:pPr>
      <w:r>
        <w:rPr>
          <w:rFonts w:ascii="Book Antiqua" w:hAnsi="Book Antiqua" w:cs="Book Antiqua"/>
          <w:sz w:val="28"/>
          <w:szCs w:val="28"/>
        </w:rPr>
        <w:tab/>
      </w:r>
      <w:r w:rsidRPr="00B31614">
        <w:rPr>
          <w:rFonts w:ascii="Book Antiqua" w:hAnsi="Book Antiqua" w:cs="Book Antiqua"/>
          <w:sz w:val="28"/>
          <w:szCs w:val="28"/>
        </w:rPr>
        <w:t>21.3.1 Schimbarea, anularea sau adăugarea de noi trasee sau schimbarea Programului de transport al Operatorului pot fi iniţiate de Autoritatea Contractantă cu acordul Consiliului Local, dacă se consideră necesar aprobarea unui alt Program de Transport , modificat.</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b/>
          <w:bCs/>
          <w:sz w:val="28"/>
          <w:szCs w:val="28"/>
        </w:rPr>
      </w:pPr>
      <w:r>
        <w:rPr>
          <w:rFonts w:ascii="Book Antiqua" w:hAnsi="Book Antiqua" w:cs="Book Antiqua"/>
          <w:b/>
          <w:bCs/>
          <w:sz w:val="28"/>
          <w:szCs w:val="28"/>
        </w:rPr>
        <w:tab/>
        <w:t>21.4 Alte modificări.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21.4.1 În cazul în care orice prevederi ale Contractului devin incompatibile cu legislaţia sau regulamentele din România sau din Uniunea Europeană, Contractul va fi modificat de Părţi. Acest lucru nu va afecta valabilitatea celorlalte clauze ale Contract.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21.4.2 Orice deficienţe sau contradicţii din Contract pot fi rectificate ca urmare a negocierii de către Părţi a modificărilor necesare, în cel mai scurt timp posibil, în conformitate cu scopul Contractului. </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22. – LITIGII.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22.1 Părţile vor depune toate eforturile rezonabile în scopul soluţionării pe cale amiabilă a conflictelor dintre acestea, decurgând din executarea Contractului.</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22.2 Dacă există vreo dispută, controversă sau pretenţie care rezultă din sau în legătură cu prezentul Contract, încălcare, încetare, sau anulare a Contractului, Partea căzută în pretenţii are obligaţia să notifice cealaltă </w:t>
      </w:r>
      <w:r>
        <w:rPr>
          <w:rFonts w:ascii="Book Antiqua" w:hAnsi="Book Antiqua" w:cs="Book Antiqua"/>
          <w:sz w:val="28"/>
          <w:szCs w:val="28"/>
        </w:rPr>
        <w:lastRenderedPageBreak/>
        <w:t>Parte în legătură cu poziţia sa  împreună cu propunerea de conciliere directă.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22.3 În cazul apariţiei unei dispute, aceasta nu îndreptăţeşte Operatorul să suspende prestarea Serviciului de transport public local ori Autoritatea Contractantă să suspende executarea obligaţiilor sale, potrivit prezentului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22.4 În cazul în care o dispută nu este soluţionată în termen de 45 de zile din momentul în care Părţile au început negocierile pentru soluţionarea disputei pe cale amiabilă, sau dacă asemenea negocieri nu sunt începute în termen de 45 de zile de la notificarea oficiala a disputei de către una dintre Părţi celeilalte Părţi, acestea se vor adresa instanţei judecătoreşti competente.</w:t>
      </w:r>
    </w:p>
    <w:p w:rsidR="00C950AA" w:rsidRDefault="00C950AA" w:rsidP="0007696C">
      <w:pPr>
        <w:jc w:val="both"/>
        <w:rPr>
          <w:rFonts w:ascii="Book Antiqua" w:hAnsi="Book Antiqua" w:cs="Book Antiqua"/>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23. - LEGEA APLICABILĂ.</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23.1 Prezentul Contract, precum şi orice dispute sau cereri rezultate din ori în legătură cu prezentul Contract ori cu încheierea acestuia (inclusiv dispute sau cereri extracontractuale) sunt guvernate şi interpretate în conformitate cu legea română.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23.2 Prezentul Contract se completează cu prevederile Noului Cod civil şi cu reglementările legale speciale în materia transportului public local.</w:t>
      </w:r>
    </w:p>
    <w:p w:rsidR="00C950AA" w:rsidRDefault="00C950AA" w:rsidP="0007696C">
      <w:pPr>
        <w:jc w:val="both"/>
        <w:rPr>
          <w:rFonts w:ascii="Book Antiqua" w:hAnsi="Book Antiqua" w:cs="Book Antiqua"/>
          <w:b/>
          <w:bCs/>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24. - ALTE CLAUZE.</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24.1 Orice notificare, adresă, cerere sau făcută în legătură cu executarea Contractului va fi efectuată în scris, în limba română.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24.2 Toate notificările, adresele, cererile sau alte comunicări vor fi transmise prin fax şi vor fi confirmate în mod prompt prin scrisoare recomandată cu confirmare de primire la adresa Părţii destinatare.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24.3 Data primirii de către destinatar a oricărei notificări sau comunicări transmise prin: (I.) scrisoare recomandată cu confirmare de primire, va fi data înscrisă pe confirmarea de primire, de către oficiul poştal de la destinaţie; (II.) fax, va fi data expedierii înscrisă în raportul atestând transmiterea prin fax. În situaţia în care faxul nu a fost expediat într-o zi lucrătoare, sau nu a fost expediat în intervalul orar 9-17, data recepţionării se consideră a fi următoarea zi lucrătoare.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lastRenderedPageBreak/>
        <w:tab/>
        <w:t xml:space="preserve">24.4 Toate notificările şi comunicările efectuate în legătură cu prezentul Contract vor fi considerate valabile numai dacă au fost efectuate la următoarele adrese: </w:t>
      </w:r>
    </w:p>
    <w:tbl>
      <w:tblPr>
        <w:tblW w:w="8190" w:type="dxa"/>
        <w:jc w:val="right"/>
        <w:tblLayout w:type="fixed"/>
        <w:tblCellMar>
          <w:left w:w="0" w:type="dxa"/>
          <w:right w:w="0" w:type="dxa"/>
        </w:tblCellMar>
        <w:tblLook w:val="00A0"/>
      </w:tblPr>
      <w:tblGrid>
        <w:gridCol w:w="4344"/>
        <w:gridCol w:w="3846"/>
      </w:tblGrid>
      <w:tr w:rsidR="00C950AA">
        <w:trPr>
          <w:jc w:val="right"/>
        </w:trPr>
        <w:tc>
          <w:tcPr>
            <w:tcW w:w="4346"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Către Autoritatea Contractantă:</w:t>
            </w:r>
          </w:p>
        </w:tc>
        <w:tc>
          <w:tcPr>
            <w:tcW w:w="3848"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Către Operator :</w:t>
            </w:r>
          </w:p>
        </w:tc>
      </w:tr>
      <w:tr w:rsidR="00C950AA">
        <w:trPr>
          <w:jc w:val="right"/>
        </w:trPr>
        <w:tc>
          <w:tcPr>
            <w:tcW w:w="4346"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Municipiul Tg-Jiu, la:</w:t>
            </w:r>
          </w:p>
          <w:p w:rsidR="00C950AA" w:rsidRDefault="00C950AA">
            <w:pPr>
              <w:jc w:val="both"/>
              <w:rPr>
                <w:rFonts w:ascii="Book Antiqua" w:hAnsi="Book Antiqua" w:cs="Book Antiqua"/>
                <w:i/>
                <w:iCs/>
                <w:sz w:val="28"/>
                <w:szCs w:val="28"/>
              </w:rPr>
            </w:pPr>
            <w:r>
              <w:rPr>
                <w:rFonts w:ascii="Book Antiqua" w:hAnsi="Book Antiqua" w:cs="Book Antiqua"/>
                <w:i/>
                <w:iCs/>
                <w:sz w:val="28"/>
                <w:szCs w:val="28"/>
              </w:rPr>
              <w:t>Adresa: Bd. C-tin Brâncuşi, Nr. 19</w:t>
            </w:r>
          </w:p>
          <w:p w:rsidR="00C950AA" w:rsidRDefault="00C950AA">
            <w:pPr>
              <w:jc w:val="both"/>
              <w:rPr>
                <w:rFonts w:ascii="Book Antiqua" w:hAnsi="Book Antiqua" w:cs="Book Antiqua"/>
                <w:i/>
                <w:iCs/>
                <w:sz w:val="28"/>
                <w:szCs w:val="28"/>
              </w:rPr>
            </w:pPr>
            <w:r>
              <w:rPr>
                <w:rFonts w:ascii="Book Antiqua" w:hAnsi="Book Antiqua" w:cs="Book Antiqua"/>
                <w:i/>
                <w:iCs/>
                <w:sz w:val="28"/>
                <w:szCs w:val="28"/>
              </w:rPr>
              <w:t>Tg-Jiu, Jud. Gorj</w:t>
            </w:r>
          </w:p>
        </w:tc>
        <w:tc>
          <w:tcPr>
            <w:tcW w:w="3848"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 xml:space="preserve">S.C. TRANSLOC S.A., la: </w:t>
            </w:r>
          </w:p>
          <w:p w:rsidR="00C950AA" w:rsidRDefault="00C950AA">
            <w:pPr>
              <w:jc w:val="both"/>
              <w:rPr>
                <w:rFonts w:ascii="Book Antiqua" w:hAnsi="Book Antiqua" w:cs="Book Antiqua"/>
                <w:i/>
                <w:iCs/>
                <w:sz w:val="28"/>
                <w:szCs w:val="28"/>
              </w:rPr>
            </w:pPr>
            <w:r>
              <w:rPr>
                <w:rFonts w:ascii="Book Antiqua" w:hAnsi="Book Antiqua" w:cs="Book Antiqua"/>
                <w:i/>
                <w:iCs/>
                <w:sz w:val="28"/>
                <w:szCs w:val="28"/>
              </w:rPr>
              <w:t>Adresa: Str Zambilelor Nr. 12, Tg-Jiu, Jud. Gorj</w:t>
            </w:r>
          </w:p>
        </w:tc>
      </w:tr>
      <w:tr w:rsidR="00C950AA">
        <w:trPr>
          <w:jc w:val="right"/>
        </w:trPr>
        <w:tc>
          <w:tcPr>
            <w:tcW w:w="4346"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În atenţia: [</w:t>
            </w:r>
            <w:r>
              <w:rPr>
                <w:rFonts w:ascii="Book Antiqua" w:hAnsi="Book Antiqua" w:cs="Book Antiqua"/>
                <w:i/>
                <w:iCs/>
                <w:sz w:val="28"/>
                <w:szCs w:val="28"/>
                <w:highlight w:val="yellow"/>
              </w:rPr>
              <w:t>…</w:t>
            </w:r>
            <w:r>
              <w:rPr>
                <w:rFonts w:ascii="Book Antiqua" w:hAnsi="Book Antiqua" w:cs="Book Antiqua"/>
                <w:i/>
                <w:iCs/>
                <w:sz w:val="28"/>
                <w:szCs w:val="28"/>
              </w:rPr>
              <w:t xml:space="preserve">] </w:t>
            </w:r>
          </w:p>
        </w:tc>
        <w:tc>
          <w:tcPr>
            <w:tcW w:w="3848"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În atenţia: [</w:t>
            </w:r>
            <w:r>
              <w:rPr>
                <w:rFonts w:ascii="Book Antiqua" w:hAnsi="Book Antiqua" w:cs="Book Antiqua"/>
                <w:i/>
                <w:iCs/>
                <w:sz w:val="28"/>
                <w:szCs w:val="28"/>
                <w:highlight w:val="yellow"/>
              </w:rPr>
              <w:t>…</w:t>
            </w:r>
            <w:r>
              <w:rPr>
                <w:rFonts w:ascii="Book Antiqua" w:hAnsi="Book Antiqua" w:cs="Book Antiqua"/>
                <w:i/>
                <w:iCs/>
                <w:sz w:val="28"/>
                <w:szCs w:val="28"/>
              </w:rPr>
              <w:t>]</w:t>
            </w:r>
          </w:p>
        </w:tc>
      </w:tr>
      <w:tr w:rsidR="00C950AA">
        <w:trPr>
          <w:jc w:val="right"/>
        </w:trPr>
        <w:tc>
          <w:tcPr>
            <w:tcW w:w="4346"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Fax: [0253 205000]</w:t>
            </w:r>
          </w:p>
        </w:tc>
        <w:tc>
          <w:tcPr>
            <w:tcW w:w="3848" w:type="dxa"/>
          </w:tcPr>
          <w:p w:rsidR="00C950AA" w:rsidRDefault="00C950AA">
            <w:pPr>
              <w:jc w:val="both"/>
              <w:rPr>
                <w:rFonts w:ascii="Book Antiqua" w:hAnsi="Book Antiqua" w:cs="Book Antiqua"/>
                <w:i/>
                <w:iCs/>
                <w:sz w:val="28"/>
                <w:szCs w:val="28"/>
              </w:rPr>
            </w:pPr>
            <w:r>
              <w:rPr>
                <w:rFonts w:ascii="Book Antiqua" w:hAnsi="Book Antiqua" w:cs="Book Antiqua"/>
                <w:i/>
                <w:iCs/>
                <w:sz w:val="28"/>
                <w:szCs w:val="28"/>
              </w:rPr>
              <w:t>Fax: [0353 801030]</w:t>
            </w:r>
          </w:p>
        </w:tc>
      </w:tr>
    </w:tbl>
    <w:p w:rsidR="00C950AA" w:rsidRDefault="00C950AA" w:rsidP="0007696C">
      <w:pPr>
        <w:jc w:val="both"/>
        <w:rPr>
          <w:rFonts w:ascii="Book Antiqua" w:hAnsi="Book Antiqua" w:cs="Book Antiqua"/>
          <w:b/>
          <w:bCs/>
          <w:sz w:val="28"/>
          <w:szCs w:val="28"/>
        </w:rPr>
      </w:pPr>
    </w:p>
    <w:p w:rsidR="00C950AA" w:rsidRDefault="00C950AA" w:rsidP="0007696C">
      <w:pPr>
        <w:jc w:val="center"/>
        <w:rPr>
          <w:rFonts w:ascii="Book Antiqua" w:hAnsi="Book Antiqua" w:cs="Book Antiqua"/>
          <w:b/>
          <w:bCs/>
          <w:sz w:val="28"/>
          <w:szCs w:val="28"/>
        </w:rPr>
      </w:pPr>
      <w:r>
        <w:rPr>
          <w:rFonts w:ascii="Book Antiqua" w:hAnsi="Book Antiqua" w:cs="Book Antiqua"/>
          <w:b/>
          <w:bCs/>
          <w:sz w:val="28"/>
          <w:szCs w:val="28"/>
        </w:rPr>
        <w:t>CAPITOLUL 25. - DISPOZIŢII FINALE ŞI TRANZITORII.</w:t>
      </w:r>
    </w:p>
    <w:p w:rsidR="00C950AA" w:rsidRDefault="00C950AA" w:rsidP="0007696C">
      <w:pPr>
        <w:jc w:val="both"/>
        <w:rPr>
          <w:rFonts w:ascii="Book Antiqua" w:hAnsi="Book Antiqua" w:cs="Book Antiqua"/>
          <w:sz w:val="28"/>
          <w:szCs w:val="28"/>
        </w:rPr>
      </w:pP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25.1 Clauzele minime obligatorii ale prezentului contract, încheiat în condiţiile Legii nr. 92/2007 şi ale art. 24, litera (b) şi art. 29 din Legea nr. 51/2006 a serviciilor comunitare de utilităţi publice, sunt cele prevăzute la art. 40 - 48 din  Ordinul nr. 263 din 06.12.2007 privind aprobarea Normelor-cadru privind modalitatea de atribuire a contractelor de delegare a gestiunii serviciului de transport public local.</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25.2 Limba care guvernează Contractul este limba română.</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În toate problemele care nu sunt prevăzute în prezentul Contract, părţile se supun prevederilor legislaţiei specifice în vigoare.</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25.3 Anexele de la 1 la 17  fac parte integrantă din prezentul Contract.</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 xml:space="preserve">25.4 Capitolele referitoare la drepturile şi obligaţiile părţilor se completează cu prevederile  reglementărilor în vigoare referitoare la drepturile şi obligaţiile în raporturile dintre autorităţile administraţiei publice locale şi  operatorii de transport rutier/transportatorii autorizaţi care efectuează  servicii de transport public de persoane.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ab/>
        <w:t xml:space="preserve">Prezentul contract a fost semnat astăzi, ___________________, în 4 exemplare originale, din care 3  pentru Autoritatea Contractantă şi 1 pentru Operator. </w:t>
      </w:r>
    </w:p>
    <w:p w:rsidR="00C950AA" w:rsidRDefault="00C950AA" w:rsidP="0007696C">
      <w:pPr>
        <w:jc w:val="both"/>
        <w:rPr>
          <w:rFonts w:ascii="Book Antiqua" w:hAnsi="Book Antiqua" w:cs="Book Antiqua"/>
          <w:sz w:val="28"/>
          <w:szCs w:val="28"/>
        </w:rPr>
      </w:pPr>
      <w:r>
        <w:rPr>
          <w:rFonts w:ascii="Book Antiqua" w:hAnsi="Book Antiqua" w:cs="Book Antiqua"/>
          <w:sz w:val="28"/>
          <w:szCs w:val="28"/>
        </w:rPr>
        <w:t xml:space="preserve"> </w:t>
      </w:r>
    </w:p>
    <w:tbl>
      <w:tblPr>
        <w:tblW w:w="0" w:type="auto"/>
        <w:jc w:val="center"/>
        <w:tblLook w:val="00A0"/>
      </w:tblPr>
      <w:tblGrid>
        <w:gridCol w:w="6315"/>
        <w:gridCol w:w="2863"/>
      </w:tblGrid>
      <w:tr w:rsidR="00C950AA">
        <w:trPr>
          <w:trHeight w:val="559"/>
          <w:jc w:val="center"/>
        </w:trPr>
        <w:tc>
          <w:tcPr>
            <w:tcW w:w="6315" w:type="dxa"/>
          </w:tcPr>
          <w:p w:rsidR="00C950AA" w:rsidRDefault="00C950AA">
            <w:pPr>
              <w:jc w:val="both"/>
              <w:rPr>
                <w:rFonts w:ascii="Book Antiqua" w:hAnsi="Book Antiqua" w:cs="Book Antiqua"/>
                <w:sz w:val="28"/>
                <w:szCs w:val="28"/>
              </w:rPr>
            </w:pPr>
            <w:r>
              <w:rPr>
                <w:rFonts w:ascii="Book Antiqua" w:hAnsi="Book Antiqua" w:cs="Book Antiqua"/>
                <w:b/>
                <w:bCs/>
                <w:sz w:val="28"/>
                <w:szCs w:val="28"/>
              </w:rPr>
              <w:t xml:space="preserve">     AUTORITATEA CONTRACTANTĂ,</w:t>
            </w:r>
          </w:p>
        </w:tc>
        <w:tc>
          <w:tcPr>
            <w:tcW w:w="2863" w:type="dxa"/>
          </w:tcPr>
          <w:p w:rsidR="00C950AA" w:rsidRDefault="00C950AA">
            <w:pPr>
              <w:jc w:val="both"/>
              <w:rPr>
                <w:rFonts w:ascii="Book Antiqua" w:hAnsi="Book Antiqua" w:cs="Book Antiqua"/>
                <w:sz w:val="28"/>
                <w:szCs w:val="28"/>
              </w:rPr>
            </w:pPr>
            <w:r>
              <w:rPr>
                <w:rFonts w:ascii="Book Antiqua" w:hAnsi="Book Antiqua" w:cs="Book Antiqua"/>
                <w:b/>
                <w:bCs/>
                <w:sz w:val="28"/>
                <w:szCs w:val="28"/>
              </w:rPr>
              <w:t xml:space="preserve">     OPERATOR,</w:t>
            </w:r>
          </w:p>
        </w:tc>
      </w:tr>
    </w:tbl>
    <w:p w:rsidR="00C950AA" w:rsidRDefault="00C950AA" w:rsidP="0007696C">
      <w:pPr>
        <w:rPr>
          <w:rFonts w:ascii="Book Antiqua" w:hAnsi="Book Antiqua" w:cs="Book Antiqua"/>
        </w:rPr>
      </w:pPr>
    </w:p>
    <w:p w:rsidR="00C950AA" w:rsidRDefault="00C950AA"/>
    <w:sectPr w:rsidR="00C950AA" w:rsidSect="001E0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FC6"/>
    <w:multiLevelType w:val="hybridMultilevel"/>
    <w:tmpl w:val="6930CE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34323D"/>
    <w:multiLevelType w:val="multilevel"/>
    <w:tmpl w:val="D230F696"/>
    <w:lvl w:ilvl="0">
      <w:start w:val="1"/>
      <w:numFmt w:val="decimal"/>
      <w:pStyle w:val="Schedule1"/>
      <w:lvlText w:val="%1"/>
      <w:lvlJc w:val="left"/>
      <w:pPr>
        <w:tabs>
          <w:tab w:val="num" w:pos="567"/>
        </w:tabs>
        <w:ind w:left="567" w:hanging="567"/>
      </w:pPr>
      <w:rPr>
        <w:b/>
        <w:bCs/>
        <w:i w:val="0"/>
        <w:iCs w:val="0"/>
        <w:color w:val="auto"/>
        <w:sz w:val="24"/>
        <w:szCs w:val="24"/>
      </w:rPr>
    </w:lvl>
    <w:lvl w:ilvl="1">
      <w:start w:val="1"/>
      <w:numFmt w:val="decimal"/>
      <w:pStyle w:val="Schedule2"/>
      <w:lvlText w:val="%1.%2"/>
      <w:lvlJc w:val="left"/>
      <w:pPr>
        <w:tabs>
          <w:tab w:val="num" w:pos="1247"/>
        </w:tabs>
        <w:ind w:left="1247" w:hanging="680"/>
      </w:pPr>
      <w:rPr>
        <w:b/>
        <w:bCs/>
        <w:i w:val="0"/>
        <w:iCs w:val="0"/>
        <w:color w:val="auto"/>
        <w:sz w:val="24"/>
        <w:szCs w:val="24"/>
      </w:rPr>
    </w:lvl>
    <w:lvl w:ilvl="2">
      <w:start w:val="1"/>
      <w:numFmt w:val="lowerRoman"/>
      <w:pStyle w:val="Schedule3"/>
      <w:lvlText w:val="%3"/>
      <w:lvlJc w:val="left"/>
      <w:pPr>
        <w:tabs>
          <w:tab w:val="num" w:pos="2041"/>
        </w:tabs>
        <w:ind w:left="2041" w:hanging="794"/>
      </w:pPr>
      <w:rPr>
        <w:b w:val="0"/>
        <w:bCs w:val="0"/>
        <w:i w:val="0"/>
        <w:iCs w:val="0"/>
        <w:sz w:val="24"/>
        <w:szCs w:val="24"/>
      </w:rPr>
    </w:lvl>
    <w:lvl w:ilvl="3">
      <w:start w:val="1"/>
      <w:numFmt w:val="lowerRoman"/>
      <w:pStyle w:val="Schedule4"/>
      <w:lvlText w:val="(%4)"/>
      <w:lvlJc w:val="left"/>
      <w:pPr>
        <w:tabs>
          <w:tab w:val="num" w:pos="2722"/>
        </w:tabs>
        <w:ind w:left="2722" w:hanging="681"/>
      </w:pPr>
    </w:lvl>
    <w:lvl w:ilvl="4">
      <w:start w:val="1"/>
      <w:numFmt w:val="lowerLetter"/>
      <w:pStyle w:val="Schedule5"/>
      <w:lvlText w:val="(%5)"/>
      <w:lvlJc w:val="left"/>
      <w:pPr>
        <w:tabs>
          <w:tab w:val="num" w:pos="3289"/>
        </w:tabs>
        <w:ind w:left="3289" w:hanging="567"/>
      </w:pPr>
    </w:lvl>
    <w:lvl w:ilvl="5">
      <w:start w:val="1"/>
      <w:numFmt w:val="upperRoman"/>
      <w:pStyle w:val="Schedule6"/>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
    <w:nsid w:val="116B7A43"/>
    <w:multiLevelType w:val="multilevel"/>
    <w:tmpl w:val="12F21CA8"/>
    <w:lvl w:ilvl="0">
      <w:start w:val="1"/>
      <w:numFmt w:val="decimal"/>
      <w:pStyle w:val="Table2"/>
      <w:lvlText w:val="%1"/>
      <w:lvlJc w:val="left"/>
      <w:pPr>
        <w:tabs>
          <w:tab w:val="num" w:pos="567"/>
        </w:tabs>
        <w:ind w:left="567" w:hanging="567"/>
      </w:pPr>
      <w:rPr>
        <w:b/>
        <w:bCs/>
        <w:i w:val="0"/>
        <w:iCs w:val="0"/>
        <w:sz w:val="22"/>
        <w:szCs w:val="22"/>
      </w:rPr>
    </w:lvl>
    <w:lvl w:ilvl="1">
      <w:start w:val="1"/>
      <w:numFmt w:val="decimal"/>
      <w:pStyle w:val="Table3"/>
      <w:lvlText w:val="%1.%2"/>
      <w:lvlJc w:val="left"/>
      <w:pPr>
        <w:tabs>
          <w:tab w:val="num" w:pos="567"/>
        </w:tabs>
        <w:ind w:left="567" w:hanging="567"/>
      </w:pPr>
      <w:rPr>
        <w:b/>
        <w:bCs/>
        <w:i w:val="0"/>
        <w:iCs w:val="0"/>
        <w:sz w:val="21"/>
        <w:szCs w:val="21"/>
      </w:rPr>
    </w:lvl>
    <w:lvl w:ilvl="2">
      <w:start w:val="1"/>
      <w:numFmt w:val="decimal"/>
      <w:pStyle w:val="Table4"/>
      <w:lvlText w:val="%1.%2.%3"/>
      <w:lvlJc w:val="left"/>
      <w:pPr>
        <w:tabs>
          <w:tab w:val="num" w:pos="567"/>
        </w:tabs>
        <w:ind w:left="567" w:hanging="567"/>
      </w:pPr>
      <w:rPr>
        <w:b/>
        <w:bCs/>
        <w:i w:val="0"/>
        <w:iCs w:val="0"/>
        <w:sz w:val="17"/>
        <w:szCs w:val="17"/>
      </w:rPr>
    </w:lvl>
    <w:lvl w:ilvl="3">
      <w:start w:val="1"/>
      <w:numFmt w:val="lowerRoman"/>
      <w:pStyle w:val="Table5"/>
      <w:lvlText w:val="(%4)"/>
      <w:lvlJc w:val="left"/>
      <w:pPr>
        <w:tabs>
          <w:tab w:val="num" w:pos="720"/>
        </w:tabs>
        <w:ind w:left="567" w:hanging="567"/>
      </w:pPr>
    </w:lvl>
    <w:lvl w:ilvl="4">
      <w:start w:val="1"/>
      <w:numFmt w:val="lowerLetter"/>
      <w:pStyle w:val="Table6"/>
      <w:lvlText w:val="(%5)"/>
      <w:lvlJc w:val="left"/>
      <w:pPr>
        <w:tabs>
          <w:tab w:val="num" w:pos="567"/>
        </w:tabs>
        <w:ind w:left="567" w:hanging="567"/>
      </w:pPr>
    </w:lvl>
    <w:lvl w:ilvl="5">
      <w:start w:val="1"/>
      <w:numFmt w:val="upperRoman"/>
      <w:pStyle w:val="Recitals"/>
      <w:lvlText w:val="(%6)"/>
      <w:lvlJc w:val="left"/>
      <w:pPr>
        <w:tabs>
          <w:tab w:val="num" w:pos="720"/>
        </w:tabs>
        <w:ind w:left="567" w:hanging="567"/>
      </w:pPr>
    </w:lvl>
    <w:lvl w:ilvl="6">
      <w:start w:val="1"/>
      <w:numFmt w:val="none"/>
      <w:lvlText w:val=""/>
      <w:lvlJc w:val="left"/>
      <w:pPr>
        <w:tabs>
          <w:tab w:val="num" w:pos="680"/>
        </w:tabs>
        <w:ind w:left="680" w:hanging="680"/>
      </w:pPr>
    </w:lvl>
    <w:lvl w:ilvl="7">
      <w:start w:val="1"/>
      <w:numFmt w:val="none"/>
      <w:lvlText w:val=""/>
      <w:lvlJc w:val="left"/>
      <w:pPr>
        <w:tabs>
          <w:tab w:val="num" w:pos="30521"/>
        </w:tabs>
        <w:ind w:left="30161"/>
      </w:pPr>
    </w:lvl>
    <w:lvl w:ilvl="8">
      <w:start w:val="1"/>
      <w:numFmt w:val="none"/>
      <w:lvlText w:val=""/>
      <w:lvlJc w:val="left"/>
      <w:pPr>
        <w:tabs>
          <w:tab w:val="num" w:pos="30521"/>
        </w:tabs>
        <w:ind w:left="30161"/>
      </w:pPr>
    </w:lvl>
  </w:abstractNum>
  <w:abstractNum w:abstractNumId="3">
    <w:nsid w:val="1E9616B8"/>
    <w:multiLevelType w:val="hybridMultilevel"/>
    <w:tmpl w:val="902C68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9762E5"/>
    <w:multiLevelType w:val="hybridMultilevel"/>
    <w:tmpl w:val="82E889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FCB4379"/>
    <w:multiLevelType w:val="hybridMultilevel"/>
    <w:tmpl w:val="04A8151C"/>
    <w:lvl w:ilvl="0" w:tplc="04090001">
      <w:start w:val="1"/>
      <w:numFmt w:val="bullet"/>
      <w:lvlText w:val=""/>
      <w:lvlJc w:val="left"/>
      <w:pPr>
        <w:tabs>
          <w:tab w:val="num" w:pos="567"/>
        </w:tabs>
        <w:ind w:left="567" w:hanging="567"/>
      </w:pPr>
      <w:rPr>
        <w:rFonts w:ascii="Symbol" w:hAnsi="Symbol" w:cs="Symbol" w:hint="default"/>
        <w:b w:val="0"/>
        <w:bCs w:val="0"/>
      </w:rPr>
    </w:lvl>
    <w:lvl w:ilvl="1" w:tplc="04090003">
      <w:numFmt w:val="bullet"/>
      <w:lvlText w:val="-"/>
      <w:lvlJc w:val="left"/>
      <w:pPr>
        <w:tabs>
          <w:tab w:val="num" w:pos="1440"/>
        </w:tabs>
        <w:ind w:left="1440" w:hanging="360"/>
      </w:pPr>
      <w:rPr>
        <w:rFonts w:ascii="Times New Roman" w:eastAsia="Times New Roman" w:hAnsi="Times New Roman" w:hint="default"/>
        <w:b w:val="0"/>
        <w:bCs w:val="0"/>
      </w:rPr>
    </w:lvl>
    <w:lvl w:ilvl="2" w:tplc="04090005">
      <w:numFmt w:val="bullet"/>
      <w:lvlText w:val="–"/>
      <w:lvlJc w:val="left"/>
      <w:pPr>
        <w:tabs>
          <w:tab w:val="num" w:pos="2760"/>
        </w:tabs>
        <w:ind w:left="2760" w:hanging="780"/>
      </w:pPr>
      <w:rPr>
        <w:rFonts w:ascii="Arial" w:eastAsia="Times New Roman" w:hAnsi="Arial" w:hint="default"/>
        <w:sz w:val="20"/>
        <w:szCs w:val="20"/>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7BEF407E"/>
    <w:multiLevelType w:val="hybridMultilevel"/>
    <w:tmpl w:val="BA3C0E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rsids>
    <w:rsidRoot w:val="0007696C"/>
    <w:rsid w:val="0007696C"/>
    <w:rsid w:val="0015746F"/>
    <w:rsid w:val="00172D0B"/>
    <w:rsid w:val="001E00E5"/>
    <w:rsid w:val="002B133F"/>
    <w:rsid w:val="00327688"/>
    <w:rsid w:val="004B457E"/>
    <w:rsid w:val="00682C00"/>
    <w:rsid w:val="00747AB7"/>
    <w:rsid w:val="00866B65"/>
    <w:rsid w:val="008A5F20"/>
    <w:rsid w:val="00B31614"/>
    <w:rsid w:val="00C950AA"/>
    <w:rsid w:val="00CA486C"/>
    <w:rsid w:val="00D15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6C"/>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7696C"/>
    <w:rPr>
      <w:rFonts w:ascii="Times New Roman" w:hAnsi="Times New Roman" w:cs="Times New Roman"/>
      <w:i/>
      <w:iCs/>
    </w:rPr>
  </w:style>
  <w:style w:type="character" w:customStyle="1" w:styleId="BodyCaracter">
    <w:name w:val="Body Caracter"/>
    <w:link w:val="Body"/>
    <w:uiPriority w:val="99"/>
    <w:rsid w:val="0007696C"/>
    <w:rPr>
      <w:rFonts w:ascii="Arial" w:hAnsi="Arial" w:cs="Arial"/>
      <w:kern w:val="20"/>
      <w:sz w:val="24"/>
      <w:szCs w:val="24"/>
      <w:lang w:val="en-GB"/>
    </w:rPr>
  </w:style>
  <w:style w:type="paragraph" w:customStyle="1" w:styleId="Body">
    <w:name w:val="Body"/>
    <w:basedOn w:val="Normal"/>
    <w:link w:val="BodyCaracter"/>
    <w:uiPriority w:val="99"/>
    <w:rsid w:val="0007696C"/>
    <w:pPr>
      <w:spacing w:after="140" w:line="288" w:lineRule="auto"/>
      <w:jc w:val="both"/>
    </w:pPr>
    <w:rPr>
      <w:rFonts w:ascii="Arial" w:eastAsia="Calibri" w:hAnsi="Arial" w:cs="Arial"/>
      <w:kern w:val="20"/>
      <w:lang w:val="en-GB"/>
    </w:rPr>
  </w:style>
  <w:style w:type="paragraph" w:customStyle="1" w:styleId="Table2">
    <w:name w:val="Table 2"/>
    <w:basedOn w:val="Normal"/>
    <w:uiPriority w:val="99"/>
    <w:rsid w:val="0007696C"/>
    <w:pPr>
      <w:numPr>
        <w:numId w:val="1"/>
      </w:numPr>
      <w:spacing w:before="60" w:after="60" w:line="288" w:lineRule="auto"/>
      <w:outlineLvl w:val="1"/>
    </w:pPr>
    <w:rPr>
      <w:rFonts w:ascii="Arial" w:eastAsia="Calibri" w:hAnsi="Arial" w:cs="Arial"/>
      <w:kern w:val="20"/>
      <w:sz w:val="20"/>
      <w:szCs w:val="20"/>
      <w:lang w:val="en-GB"/>
    </w:rPr>
  </w:style>
  <w:style w:type="paragraph" w:customStyle="1" w:styleId="Table3">
    <w:name w:val="Table 3"/>
    <w:basedOn w:val="Normal"/>
    <w:uiPriority w:val="99"/>
    <w:rsid w:val="0007696C"/>
    <w:pPr>
      <w:numPr>
        <w:ilvl w:val="1"/>
        <w:numId w:val="1"/>
      </w:numPr>
      <w:spacing w:before="60" w:after="60" w:line="288" w:lineRule="auto"/>
      <w:outlineLvl w:val="2"/>
    </w:pPr>
    <w:rPr>
      <w:rFonts w:ascii="Arial" w:eastAsia="Calibri" w:hAnsi="Arial" w:cs="Arial"/>
      <w:kern w:val="20"/>
      <w:sz w:val="20"/>
      <w:szCs w:val="20"/>
      <w:lang w:val="en-GB"/>
    </w:rPr>
  </w:style>
  <w:style w:type="paragraph" w:customStyle="1" w:styleId="Table4">
    <w:name w:val="Table 4"/>
    <w:basedOn w:val="Normal"/>
    <w:uiPriority w:val="99"/>
    <w:rsid w:val="0007696C"/>
    <w:pPr>
      <w:numPr>
        <w:ilvl w:val="2"/>
        <w:numId w:val="1"/>
      </w:numPr>
      <w:tabs>
        <w:tab w:val="left" w:pos="567"/>
      </w:tabs>
      <w:spacing w:before="60" w:after="60" w:line="288" w:lineRule="auto"/>
      <w:outlineLvl w:val="3"/>
    </w:pPr>
    <w:rPr>
      <w:rFonts w:ascii="Arial" w:eastAsia="Calibri" w:hAnsi="Arial" w:cs="Arial"/>
      <w:kern w:val="20"/>
      <w:sz w:val="20"/>
      <w:szCs w:val="20"/>
      <w:lang w:val="en-GB"/>
    </w:rPr>
  </w:style>
  <w:style w:type="paragraph" w:customStyle="1" w:styleId="Table5">
    <w:name w:val="Table 5"/>
    <w:basedOn w:val="Normal"/>
    <w:uiPriority w:val="99"/>
    <w:rsid w:val="0007696C"/>
    <w:pPr>
      <w:numPr>
        <w:ilvl w:val="3"/>
        <w:numId w:val="1"/>
      </w:numPr>
      <w:tabs>
        <w:tab w:val="num" w:pos="567"/>
      </w:tabs>
      <w:spacing w:before="60" w:after="60" w:line="288" w:lineRule="auto"/>
      <w:outlineLvl w:val="4"/>
    </w:pPr>
    <w:rPr>
      <w:rFonts w:ascii="Arial" w:eastAsia="Calibri" w:hAnsi="Arial" w:cs="Arial"/>
      <w:kern w:val="20"/>
      <w:sz w:val="20"/>
      <w:szCs w:val="20"/>
      <w:lang w:val="en-GB"/>
    </w:rPr>
  </w:style>
  <w:style w:type="paragraph" w:customStyle="1" w:styleId="Table6">
    <w:name w:val="Table 6"/>
    <w:basedOn w:val="Normal"/>
    <w:uiPriority w:val="99"/>
    <w:rsid w:val="0007696C"/>
    <w:pPr>
      <w:numPr>
        <w:ilvl w:val="4"/>
        <w:numId w:val="1"/>
      </w:numPr>
      <w:tabs>
        <w:tab w:val="left" w:pos="567"/>
      </w:tabs>
      <w:spacing w:before="60" w:after="60" w:line="288" w:lineRule="auto"/>
      <w:outlineLvl w:val="5"/>
    </w:pPr>
    <w:rPr>
      <w:rFonts w:ascii="Arial" w:eastAsia="Calibri" w:hAnsi="Arial" w:cs="Arial"/>
      <w:kern w:val="20"/>
      <w:sz w:val="20"/>
      <w:szCs w:val="20"/>
      <w:lang w:val="en-GB"/>
    </w:rPr>
  </w:style>
  <w:style w:type="paragraph" w:customStyle="1" w:styleId="Recitals">
    <w:name w:val="Recitals"/>
    <w:basedOn w:val="Normal"/>
    <w:uiPriority w:val="99"/>
    <w:rsid w:val="0007696C"/>
    <w:pPr>
      <w:numPr>
        <w:ilvl w:val="5"/>
        <w:numId w:val="1"/>
      </w:numPr>
      <w:spacing w:after="140" w:line="288" w:lineRule="auto"/>
      <w:jc w:val="both"/>
    </w:pPr>
    <w:rPr>
      <w:rFonts w:ascii="Arial" w:eastAsia="Calibri" w:hAnsi="Arial" w:cs="Arial"/>
      <w:kern w:val="20"/>
      <w:sz w:val="20"/>
      <w:szCs w:val="20"/>
      <w:lang w:val="en-GB"/>
    </w:rPr>
  </w:style>
  <w:style w:type="character" w:customStyle="1" w:styleId="Body1Caracter">
    <w:name w:val="Body 1 Caracter"/>
    <w:basedOn w:val="DefaultParagraphFont"/>
    <w:link w:val="Body1"/>
    <w:uiPriority w:val="99"/>
    <w:rsid w:val="0007696C"/>
    <w:rPr>
      <w:rFonts w:ascii="Arial" w:hAnsi="Arial" w:cs="Arial"/>
      <w:kern w:val="20"/>
      <w:sz w:val="24"/>
      <w:szCs w:val="24"/>
      <w:lang w:val="en-GB"/>
    </w:rPr>
  </w:style>
  <w:style w:type="paragraph" w:customStyle="1" w:styleId="Body1">
    <w:name w:val="Body 1"/>
    <w:basedOn w:val="Normal"/>
    <w:link w:val="Body1Caracter"/>
    <w:uiPriority w:val="99"/>
    <w:rsid w:val="0007696C"/>
    <w:pPr>
      <w:spacing w:after="140" w:line="288" w:lineRule="auto"/>
      <w:ind w:left="567"/>
      <w:jc w:val="both"/>
    </w:pPr>
    <w:rPr>
      <w:rFonts w:ascii="Arial" w:eastAsia="Calibri" w:hAnsi="Arial" w:cs="Arial"/>
      <w:kern w:val="20"/>
      <w:lang w:val="en-GB"/>
    </w:rPr>
  </w:style>
  <w:style w:type="character" w:customStyle="1" w:styleId="CellBodyCaracter">
    <w:name w:val="CellBody Caracter"/>
    <w:link w:val="CellBody"/>
    <w:uiPriority w:val="99"/>
    <w:rsid w:val="0007696C"/>
    <w:rPr>
      <w:rFonts w:ascii="Arial" w:hAnsi="Arial" w:cs="Arial"/>
      <w:kern w:val="20"/>
      <w:sz w:val="24"/>
      <w:szCs w:val="24"/>
      <w:lang w:val="en-GB"/>
    </w:rPr>
  </w:style>
  <w:style w:type="paragraph" w:customStyle="1" w:styleId="CellBody">
    <w:name w:val="CellBody"/>
    <w:basedOn w:val="Normal"/>
    <w:link w:val="CellBodyCaracter"/>
    <w:uiPriority w:val="99"/>
    <w:rsid w:val="0007696C"/>
    <w:pPr>
      <w:spacing w:before="60" w:after="60" w:line="288" w:lineRule="auto"/>
    </w:pPr>
    <w:rPr>
      <w:rFonts w:ascii="Arial" w:eastAsia="Calibri" w:hAnsi="Arial" w:cs="Arial"/>
      <w:kern w:val="20"/>
      <w:sz w:val="18"/>
      <w:szCs w:val="18"/>
      <w:lang w:val="en-GB"/>
    </w:rPr>
  </w:style>
  <w:style w:type="character" w:customStyle="1" w:styleId="ListParagraphChar">
    <w:name w:val="List Paragraph Char"/>
    <w:aliases w:val="Appendix_llevel1 Char"/>
    <w:link w:val="ListParagraph"/>
    <w:uiPriority w:val="99"/>
    <w:rsid w:val="0007696C"/>
    <w:rPr>
      <w:rFonts w:ascii="Arial" w:hAnsi="Arial" w:cs="Arial"/>
      <w:sz w:val="24"/>
      <w:szCs w:val="24"/>
      <w:lang w:val="en-GB"/>
    </w:rPr>
  </w:style>
  <w:style w:type="paragraph" w:styleId="ListParagraph">
    <w:name w:val="List Paragraph"/>
    <w:aliases w:val="Appendix_llevel1"/>
    <w:basedOn w:val="Normal"/>
    <w:link w:val="ListParagraphChar"/>
    <w:uiPriority w:val="99"/>
    <w:qFormat/>
    <w:rsid w:val="0007696C"/>
    <w:pPr>
      <w:spacing w:after="120"/>
      <w:ind w:left="709" w:hanging="709"/>
      <w:jc w:val="both"/>
    </w:pPr>
    <w:rPr>
      <w:rFonts w:ascii="Arial" w:eastAsia="Calibri" w:hAnsi="Arial" w:cs="Arial"/>
      <w:lang w:val="en-GB"/>
    </w:rPr>
  </w:style>
  <w:style w:type="paragraph" w:customStyle="1" w:styleId="Schedule1">
    <w:name w:val="Schedule 1"/>
    <w:basedOn w:val="Normal"/>
    <w:uiPriority w:val="99"/>
    <w:rsid w:val="0007696C"/>
    <w:pPr>
      <w:numPr>
        <w:numId w:val="2"/>
      </w:numPr>
      <w:spacing w:after="140" w:line="288" w:lineRule="auto"/>
      <w:jc w:val="both"/>
      <w:outlineLvl w:val="0"/>
    </w:pPr>
    <w:rPr>
      <w:rFonts w:ascii="Arial" w:eastAsia="Calibri" w:hAnsi="Arial" w:cs="Arial"/>
      <w:kern w:val="20"/>
      <w:sz w:val="20"/>
      <w:szCs w:val="20"/>
      <w:lang w:val="en-GB"/>
    </w:rPr>
  </w:style>
  <w:style w:type="paragraph" w:customStyle="1" w:styleId="Schedule2">
    <w:name w:val="Schedule 2"/>
    <w:basedOn w:val="Normal"/>
    <w:uiPriority w:val="99"/>
    <w:rsid w:val="0007696C"/>
    <w:pPr>
      <w:numPr>
        <w:ilvl w:val="1"/>
        <w:numId w:val="2"/>
      </w:numPr>
      <w:spacing w:after="140" w:line="288" w:lineRule="auto"/>
      <w:jc w:val="both"/>
      <w:outlineLvl w:val="1"/>
    </w:pPr>
    <w:rPr>
      <w:rFonts w:ascii="Arial" w:eastAsia="Calibri" w:hAnsi="Arial" w:cs="Arial"/>
      <w:kern w:val="20"/>
      <w:sz w:val="20"/>
      <w:szCs w:val="20"/>
      <w:lang w:val="en-GB"/>
    </w:rPr>
  </w:style>
  <w:style w:type="paragraph" w:customStyle="1" w:styleId="Schedule3">
    <w:name w:val="Schedule 3"/>
    <w:basedOn w:val="Normal"/>
    <w:uiPriority w:val="99"/>
    <w:rsid w:val="0007696C"/>
    <w:pPr>
      <w:numPr>
        <w:ilvl w:val="2"/>
        <w:numId w:val="2"/>
      </w:numPr>
      <w:spacing w:after="140" w:line="288" w:lineRule="auto"/>
      <w:jc w:val="both"/>
      <w:outlineLvl w:val="2"/>
    </w:pPr>
    <w:rPr>
      <w:rFonts w:ascii="Arial" w:eastAsia="Calibri" w:hAnsi="Arial" w:cs="Arial"/>
      <w:kern w:val="20"/>
      <w:sz w:val="20"/>
      <w:szCs w:val="20"/>
      <w:lang w:val="en-GB"/>
    </w:rPr>
  </w:style>
  <w:style w:type="paragraph" w:customStyle="1" w:styleId="Schedule4">
    <w:name w:val="Schedule 4"/>
    <w:basedOn w:val="Normal"/>
    <w:uiPriority w:val="99"/>
    <w:rsid w:val="0007696C"/>
    <w:pPr>
      <w:numPr>
        <w:ilvl w:val="3"/>
        <w:numId w:val="2"/>
      </w:numPr>
      <w:spacing w:after="140" w:line="288" w:lineRule="auto"/>
      <w:jc w:val="both"/>
      <w:outlineLvl w:val="3"/>
    </w:pPr>
    <w:rPr>
      <w:rFonts w:ascii="Arial" w:eastAsia="Calibri" w:hAnsi="Arial" w:cs="Arial"/>
      <w:kern w:val="20"/>
      <w:sz w:val="20"/>
      <w:szCs w:val="20"/>
      <w:lang w:val="en-GB"/>
    </w:rPr>
  </w:style>
  <w:style w:type="paragraph" w:customStyle="1" w:styleId="Schedule5">
    <w:name w:val="Schedule 5"/>
    <w:basedOn w:val="Normal"/>
    <w:uiPriority w:val="99"/>
    <w:rsid w:val="0007696C"/>
    <w:pPr>
      <w:numPr>
        <w:ilvl w:val="4"/>
        <w:numId w:val="2"/>
      </w:numPr>
      <w:spacing w:after="140" w:line="288" w:lineRule="auto"/>
      <w:jc w:val="both"/>
      <w:outlineLvl w:val="4"/>
    </w:pPr>
    <w:rPr>
      <w:rFonts w:ascii="Arial" w:eastAsia="Calibri" w:hAnsi="Arial" w:cs="Arial"/>
      <w:kern w:val="20"/>
      <w:sz w:val="20"/>
      <w:szCs w:val="20"/>
      <w:lang w:val="en-GB"/>
    </w:rPr>
  </w:style>
  <w:style w:type="paragraph" w:customStyle="1" w:styleId="Schedule6">
    <w:name w:val="Schedule 6"/>
    <w:basedOn w:val="Normal"/>
    <w:uiPriority w:val="99"/>
    <w:rsid w:val="0007696C"/>
    <w:pPr>
      <w:numPr>
        <w:ilvl w:val="5"/>
        <w:numId w:val="2"/>
      </w:numPr>
      <w:spacing w:after="140" w:line="288" w:lineRule="auto"/>
      <w:jc w:val="both"/>
      <w:outlineLvl w:val="5"/>
    </w:pPr>
    <w:rPr>
      <w:rFonts w:ascii="Arial" w:eastAsia="Calibri" w:hAnsi="Arial" w:cs="Arial"/>
      <w:kern w:val="20"/>
      <w:sz w:val="20"/>
      <w:szCs w:val="20"/>
      <w:lang w:val="en-GB"/>
    </w:rPr>
  </w:style>
</w:styles>
</file>

<file path=word/webSettings.xml><?xml version="1.0" encoding="utf-8"?>
<w:webSettings xmlns:r="http://schemas.openxmlformats.org/officeDocument/2006/relationships" xmlns:w="http://schemas.openxmlformats.org/wordprocessingml/2006/main">
  <w:divs>
    <w:div w:id="1259172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12732</Words>
  <Characters>72577</Characters>
  <Application>Microsoft Office Word</Application>
  <DocSecurity>0</DocSecurity>
  <Lines>604</Lines>
  <Paragraphs>170</Paragraphs>
  <ScaleCrop>false</ScaleCrop>
  <Company>JRD</Company>
  <LinksUpToDate>false</LinksUpToDate>
  <CharactersWithSpaces>85139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pasolea</dc:creator>
  <cp:lastModifiedBy>Luminita r</cp:lastModifiedBy>
  <cp:revision>3</cp:revision>
  <dcterms:created xsi:type="dcterms:W3CDTF">2018-05-14T06:03:00Z</dcterms:created>
  <dcterms:modified xsi:type="dcterms:W3CDTF">2018-05-14T06:54:00Z</dcterms:modified>
</cp:coreProperties>
</file>